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34" w:rsidRDefault="00DC4A34" w:rsidP="0039679A">
      <w:pPr>
        <w:jc w:val="center"/>
        <w:rPr>
          <w:b/>
          <w:szCs w:val="28"/>
        </w:rPr>
      </w:pPr>
      <w:r>
        <w:rPr>
          <w:b/>
          <w:szCs w:val="28"/>
        </w:rPr>
        <w:t>PHỤ LỤC I</w:t>
      </w:r>
      <w:r w:rsidR="008910BB">
        <w:rPr>
          <w:b/>
          <w:szCs w:val="28"/>
        </w:rPr>
        <w:t>I</w:t>
      </w:r>
      <w:r w:rsidR="00082B31">
        <w:rPr>
          <w:b/>
          <w:szCs w:val="28"/>
        </w:rPr>
        <w:t>I</w:t>
      </w:r>
    </w:p>
    <w:p w:rsidR="00DC4A34" w:rsidRPr="00055AA2" w:rsidRDefault="00C3261F" w:rsidP="0039679A">
      <w:pPr>
        <w:jc w:val="center"/>
        <w:rPr>
          <w:b/>
          <w:sz w:val="26"/>
          <w:szCs w:val="28"/>
        </w:rPr>
      </w:pPr>
      <w:r>
        <w:rPr>
          <w:b/>
          <w:sz w:val="26"/>
          <w:szCs w:val="28"/>
        </w:rPr>
        <w:t xml:space="preserve">Bảng điểm </w:t>
      </w:r>
      <w:r w:rsidR="00DC4A34" w:rsidRPr="00055AA2">
        <w:rPr>
          <w:b/>
          <w:sz w:val="26"/>
          <w:szCs w:val="28"/>
        </w:rPr>
        <w:t xml:space="preserve">Chỉ số công tác cải cách hành chính </w:t>
      </w:r>
      <w:r w:rsidR="008910BB">
        <w:rPr>
          <w:b/>
          <w:sz w:val="26"/>
          <w:szCs w:val="28"/>
        </w:rPr>
        <w:t>các</w:t>
      </w:r>
      <w:r w:rsidR="00DC4A34" w:rsidRPr="00055AA2">
        <w:rPr>
          <w:b/>
          <w:sz w:val="26"/>
          <w:szCs w:val="28"/>
        </w:rPr>
        <w:t xml:space="preserve"> </w:t>
      </w:r>
      <w:r w:rsidR="002B7921">
        <w:rPr>
          <w:b/>
          <w:sz w:val="26"/>
          <w:szCs w:val="28"/>
        </w:rPr>
        <w:t xml:space="preserve">đơn vị cấp </w:t>
      </w:r>
      <w:r w:rsidR="00082B31">
        <w:rPr>
          <w:b/>
          <w:sz w:val="26"/>
          <w:szCs w:val="28"/>
        </w:rPr>
        <w:t>p</w:t>
      </w:r>
      <w:r w:rsidR="008910BB">
        <w:rPr>
          <w:b/>
          <w:sz w:val="26"/>
          <w:szCs w:val="28"/>
        </w:rPr>
        <w:t>hòng</w:t>
      </w:r>
      <w:r w:rsidR="00082B31">
        <w:rPr>
          <w:b/>
          <w:sz w:val="26"/>
          <w:szCs w:val="28"/>
        </w:rPr>
        <w:t xml:space="preserve"> không trực tiếp giải quyết TTHC cho tổ chức, cá nhân (trừ</w:t>
      </w:r>
      <w:r w:rsidR="008910BB">
        <w:rPr>
          <w:b/>
          <w:sz w:val="26"/>
          <w:szCs w:val="28"/>
        </w:rPr>
        <w:t xml:space="preserve"> </w:t>
      </w:r>
      <w:r w:rsidR="001E2960">
        <w:rPr>
          <w:b/>
          <w:sz w:val="26"/>
          <w:szCs w:val="28"/>
        </w:rPr>
        <w:t>phòng Quản lý xuất nhập cảnh, Cảnh sát QLHC về TTXH, Cảnh sát PCCC, Cảnh sát giao thông)</w:t>
      </w:r>
    </w:p>
    <w:p w:rsidR="00DC4A34" w:rsidRDefault="00DC4A34" w:rsidP="0039679A">
      <w:pPr>
        <w:jc w:val="center"/>
        <w:rPr>
          <w:i/>
          <w:sz w:val="26"/>
          <w:szCs w:val="28"/>
        </w:rPr>
      </w:pPr>
      <w:r w:rsidRPr="00055AA2">
        <w:rPr>
          <w:i/>
          <w:sz w:val="26"/>
          <w:szCs w:val="28"/>
        </w:rPr>
        <w:t xml:space="preserve">(Gửi kèm theo </w:t>
      </w:r>
      <w:r>
        <w:rPr>
          <w:i/>
          <w:sz w:val="26"/>
          <w:szCs w:val="28"/>
        </w:rPr>
        <w:t xml:space="preserve">Kế hoạch </w:t>
      </w:r>
      <w:r w:rsidRPr="00055AA2">
        <w:rPr>
          <w:i/>
          <w:sz w:val="26"/>
          <w:szCs w:val="28"/>
        </w:rPr>
        <w:t xml:space="preserve">số     </w:t>
      </w:r>
      <w:r>
        <w:rPr>
          <w:i/>
          <w:sz w:val="26"/>
          <w:szCs w:val="28"/>
        </w:rPr>
        <w:t xml:space="preserve">  </w:t>
      </w:r>
      <w:r w:rsidRPr="00055AA2">
        <w:rPr>
          <w:i/>
          <w:sz w:val="26"/>
          <w:szCs w:val="28"/>
        </w:rPr>
        <w:t xml:space="preserve"> /</w:t>
      </w:r>
      <w:r>
        <w:rPr>
          <w:i/>
          <w:sz w:val="26"/>
          <w:szCs w:val="28"/>
        </w:rPr>
        <w:t>KH-CAT-PV0</w:t>
      </w:r>
      <w:r w:rsidRPr="00055AA2">
        <w:rPr>
          <w:i/>
          <w:sz w:val="26"/>
          <w:szCs w:val="28"/>
        </w:rPr>
        <w:t>1(PC),</w:t>
      </w:r>
      <w:r>
        <w:rPr>
          <w:i/>
          <w:sz w:val="26"/>
          <w:szCs w:val="28"/>
        </w:rPr>
        <w:t xml:space="preserve"> ngày     /    </w:t>
      </w:r>
      <w:r w:rsidRPr="00055AA2">
        <w:rPr>
          <w:i/>
          <w:sz w:val="26"/>
          <w:szCs w:val="28"/>
        </w:rPr>
        <w:t>/20</w:t>
      </w:r>
      <w:r w:rsidR="00C8030A">
        <w:rPr>
          <w:i/>
          <w:sz w:val="26"/>
          <w:szCs w:val="28"/>
        </w:rPr>
        <w:t>20</w:t>
      </w:r>
    </w:p>
    <w:p w:rsidR="00DC4A34" w:rsidRDefault="00DC4A34">
      <w:r>
        <w:rPr>
          <w:noProof/>
        </w:rPr>
        <mc:AlternateContent>
          <mc:Choice Requires="wps">
            <w:drawing>
              <wp:anchor distT="0" distB="0" distL="114300" distR="114300" simplePos="0" relativeHeight="251659264" behindDoc="0" locked="0" layoutInCell="1" allowOverlap="1">
                <wp:simplePos x="0" y="0"/>
                <wp:positionH relativeFrom="column">
                  <wp:posOffset>2444115</wp:posOffset>
                </wp:positionH>
                <wp:positionV relativeFrom="paragraph">
                  <wp:posOffset>19685</wp:posOffset>
                </wp:positionV>
                <wp:extent cx="1025718"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0257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2.45pt,1.55pt" to="27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" strokecolor="black [3040]"/>
            </w:pict>
          </mc:Fallback>
        </mc:AlternateContent>
      </w:r>
    </w:p>
    <w:tbl>
      <w:tblPr>
        <w:tblW w:w="9670" w:type="dxa"/>
        <w:jc w:val="center"/>
        <w:tblInd w:w="-410" w:type="dxa"/>
        <w:tblLayout w:type="fixed"/>
        <w:tblLook w:val="01E0" w:firstRow="1" w:lastRow="1" w:firstColumn="1" w:lastColumn="1" w:noHBand="0" w:noVBand="0"/>
      </w:tblPr>
      <w:tblGrid>
        <w:gridCol w:w="742"/>
        <w:gridCol w:w="5387"/>
        <w:gridCol w:w="992"/>
        <w:gridCol w:w="992"/>
        <w:gridCol w:w="1557"/>
      </w:tblGrid>
      <w:tr w:rsidR="004C524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b/>
                <w:sz w:val="22"/>
              </w:rPr>
            </w:pPr>
            <w:r w:rsidRPr="00C90915">
              <w:rPr>
                <w:b/>
                <w:sz w:val="22"/>
              </w:rPr>
              <w:t>STT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b/>
                <w:sz w:val="24"/>
              </w:rPr>
            </w:pPr>
            <w:r w:rsidRPr="00C90915">
              <w:rPr>
                <w:b/>
                <w:sz w:val="24"/>
              </w:rPr>
              <w:t>Lĩnh vực/Tiêu chí/Tiêu chí thành phần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b/>
                <w:sz w:val="24"/>
              </w:rPr>
            </w:pPr>
            <w:r w:rsidRPr="00C90915">
              <w:rPr>
                <w:b/>
                <w:sz w:val="24"/>
              </w:rPr>
              <w:t>Điểm</w:t>
            </w:r>
          </w:p>
          <w:p w:rsidR="004C5246" w:rsidRPr="00C90915" w:rsidRDefault="004C5246" w:rsidP="00573510">
            <w:pPr>
              <w:spacing w:before="40" w:after="40"/>
              <w:jc w:val="center"/>
              <w:rPr>
                <w:b/>
                <w:sz w:val="24"/>
              </w:rPr>
            </w:pPr>
            <w:r w:rsidRPr="00C90915">
              <w:rPr>
                <w:b/>
                <w:sz w:val="24"/>
              </w:rPr>
              <w:t>tối đa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ind w:left="-108" w:right="-108"/>
              <w:jc w:val="center"/>
              <w:rPr>
                <w:b/>
                <w:sz w:val="24"/>
              </w:rPr>
            </w:pPr>
            <w:r w:rsidRPr="00C90915">
              <w:rPr>
                <w:b/>
                <w:sz w:val="24"/>
              </w:rPr>
              <w:t>Điểm tự</w:t>
            </w:r>
          </w:p>
          <w:p w:rsidR="004C5246" w:rsidRPr="00C90915" w:rsidRDefault="004C5246" w:rsidP="00573510">
            <w:pPr>
              <w:spacing w:before="40" w:after="40"/>
              <w:ind w:left="-108" w:right="-108"/>
              <w:jc w:val="center"/>
              <w:rPr>
                <w:b/>
                <w:sz w:val="24"/>
              </w:rPr>
            </w:pPr>
            <w:r w:rsidRPr="00C90915">
              <w:rPr>
                <w:b/>
                <w:sz w:val="24"/>
              </w:rPr>
              <w:t>đánh giá</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b/>
                <w:sz w:val="24"/>
              </w:rPr>
            </w:pPr>
            <w:r w:rsidRPr="00C90915">
              <w:rPr>
                <w:b/>
                <w:sz w:val="24"/>
              </w:rPr>
              <w:t>Tài liệu kiểm chứng</w:t>
            </w:r>
          </w:p>
        </w:tc>
      </w:tr>
      <w:tr w:rsidR="004C524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b/>
                <w:sz w:val="22"/>
              </w:rPr>
            </w:pPr>
            <w:r w:rsidRPr="00C90915">
              <w:rPr>
                <w:b/>
                <w:sz w:val="22"/>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both"/>
              <w:rPr>
                <w:b/>
                <w:sz w:val="24"/>
              </w:rPr>
            </w:pPr>
            <w:r w:rsidRPr="00C90915">
              <w:rPr>
                <w:b/>
                <w:sz w:val="24"/>
              </w:rPr>
              <w:t>CÔNG TÁC CHỈ ĐẠO ĐIỀU HÀNH CCHC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EA31C5" w:rsidP="002E1F8B">
            <w:pPr>
              <w:spacing w:before="40" w:after="40"/>
              <w:jc w:val="center"/>
              <w:rPr>
                <w:b/>
                <w:sz w:val="24"/>
              </w:rPr>
            </w:pPr>
            <w:r>
              <w:rPr>
                <w:b/>
                <w:sz w:val="24"/>
              </w:rPr>
              <w:t>1</w:t>
            </w:r>
            <w:r w:rsidR="002E1F8B">
              <w:rPr>
                <w:b/>
                <w:sz w:val="24"/>
              </w:rPr>
              <w:t>3</w:t>
            </w:r>
            <w:r>
              <w:rPr>
                <w:b/>
                <w:sz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b/>
                <w:sz w:val="24"/>
              </w:rPr>
            </w:pPr>
          </w:p>
        </w:tc>
      </w:tr>
      <w:tr w:rsidR="004C524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b/>
                <w:sz w:val="22"/>
              </w:rPr>
            </w:pPr>
            <w:r w:rsidRPr="00C90915">
              <w:rPr>
                <w:b/>
                <w:sz w:val="22"/>
              </w:rPr>
              <w:t>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both"/>
              <w:rPr>
                <w:b/>
                <w:sz w:val="24"/>
              </w:rPr>
            </w:pPr>
            <w:r w:rsidRPr="00C90915">
              <w:rPr>
                <w:b/>
                <w:sz w:val="24"/>
              </w:rPr>
              <w:t>Kế hoạch cải cách hành chính năm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b/>
                <w:sz w:val="24"/>
              </w:rPr>
            </w:pPr>
            <w:r w:rsidRPr="00C90915">
              <w:rPr>
                <w:b/>
                <w:sz w:val="24"/>
              </w:rPr>
              <w:t>3</w:t>
            </w:r>
            <w:r w:rsidR="00200493">
              <w:rPr>
                <w:b/>
                <w:sz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r>
      <w:tr w:rsidR="004C524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sz w:val="22"/>
              </w:rPr>
            </w:pPr>
            <w:r w:rsidRPr="00C90915">
              <w:rPr>
                <w:sz w:val="22"/>
              </w:rPr>
              <w:t>1.1.1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both"/>
              <w:rPr>
                <w:sz w:val="24"/>
              </w:rPr>
            </w:pPr>
            <w:r w:rsidRPr="00C90915">
              <w:rPr>
                <w:sz w:val="24"/>
              </w:rPr>
              <w:t>Ban hành kế hoạch cải cách hành chính năm kịp thời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AF79EC" w:rsidRDefault="007E256F" w:rsidP="0057351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 xml:space="preserve">Ban hành kịp thời (không quá </w:t>
            </w:r>
            <w:r>
              <w:rPr>
                <w:i/>
                <w:sz w:val="24"/>
              </w:rPr>
              <w:t>2</w:t>
            </w:r>
            <w:r w:rsidRPr="00C90915">
              <w:rPr>
                <w:i/>
                <w:sz w:val="24"/>
              </w:rPr>
              <w:t>0 ngày kể từ ngày Công an tỉnh ban hành</w:t>
            </w:r>
            <w:r>
              <w:rPr>
                <w:i/>
                <w:sz w:val="24"/>
              </w:rPr>
              <w:t xml:space="preserve"> kế hoạch</w:t>
            </w:r>
            <w:r w:rsidRPr="00C90915">
              <w:rPr>
                <w:i/>
                <w:sz w:val="24"/>
              </w:rPr>
              <w:t>):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F79EC"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23B02" w:rsidRPr="00C90915" w:rsidTr="001E2960">
        <w:trPr>
          <w:jc w:val="center"/>
        </w:trPr>
        <w:tc>
          <w:tcPr>
            <w:tcW w:w="742" w:type="dxa"/>
            <w:vMerge/>
            <w:tcBorders>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Pr>
                <w:i/>
                <w:sz w:val="24"/>
              </w:rPr>
              <w:t>Ban hành không kịp thời (quá 2</w:t>
            </w:r>
            <w:r w:rsidRPr="00C90915">
              <w:rPr>
                <w:i/>
                <w:sz w:val="24"/>
              </w:rPr>
              <w:t>0 ngày kể từ ngày Công an tỉnh ban hành</w:t>
            </w:r>
            <w:r>
              <w:rPr>
                <w:i/>
                <w:sz w:val="24"/>
              </w:rPr>
              <w:t xml:space="preserve"> kế hoạch</w:t>
            </w:r>
            <w:r w:rsidRPr="00C90915">
              <w:rPr>
                <w:i/>
                <w:sz w:val="24"/>
              </w:rPr>
              <w:t>):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F79EC"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 xml:space="preserve">Không ban hành </w:t>
            </w:r>
            <w:r>
              <w:rPr>
                <w:i/>
                <w:sz w:val="24"/>
              </w:rPr>
              <w:t>kế hoạch</w:t>
            </w:r>
            <w:r w:rsidRPr="00C90915">
              <w:rPr>
                <w:i/>
                <w:sz w:val="24"/>
              </w:rPr>
              <w:t>: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F79EC"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C524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sz w:val="22"/>
              </w:rPr>
            </w:pPr>
            <w:r w:rsidRPr="00C90915">
              <w:rPr>
                <w:sz w:val="22"/>
              </w:rPr>
              <w:t>1.1.2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both"/>
              <w:rPr>
                <w:sz w:val="24"/>
              </w:rPr>
            </w:pPr>
            <w:r w:rsidRPr="00C90915">
              <w:rPr>
                <w:sz w:val="24"/>
              </w:rPr>
              <w:t xml:space="preserve">Xác định đầy đủ các nhiệm </w:t>
            </w:r>
            <w:r>
              <w:rPr>
                <w:sz w:val="24"/>
              </w:rPr>
              <w:t xml:space="preserve">vụ CCHC trên các lĩnh vực theo Kế hoạch công tác </w:t>
            </w:r>
            <w:r w:rsidRPr="00C90915">
              <w:rPr>
                <w:sz w:val="24"/>
              </w:rPr>
              <w:t>CCHC của Công an tỉnh và xác định rõ trách nhiệm triển khai của các đơn vị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AF79EC" w:rsidRDefault="007E256F" w:rsidP="0057351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56D51" w:rsidRDefault="00423B02" w:rsidP="00573510">
            <w:pPr>
              <w:spacing w:before="40" w:after="40"/>
              <w:jc w:val="both"/>
              <w:rPr>
                <w:i/>
                <w:sz w:val="24"/>
              </w:rPr>
            </w:pPr>
            <w:r w:rsidRPr="00A56D51">
              <w:rPr>
                <w:i/>
                <w:sz w:val="24"/>
              </w:rPr>
              <w:t>Xác định đầy đủ nhiệm vụ CCHC trên các lĩnh vực theo Kế hoạch công tác CCHC của Công an tỉnh:</w:t>
            </w:r>
            <w:r>
              <w:rPr>
                <w:i/>
                <w:sz w:val="24"/>
              </w:rPr>
              <w:t xml:space="preserve"> </w:t>
            </w:r>
            <w:r w:rsidRPr="00A56D51">
              <w:rPr>
                <w:i/>
                <w:sz w:val="24"/>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F79EC"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23B02" w:rsidRPr="00C90915" w:rsidTr="001E2960">
        <w:trPr>
          <w:jc w:val="center"/>
        </w:trPr>
        <w:tc>
          <w:tcPr>
            <w:tcW w:w="742" w:type="dxa"/>
            <w:vMerge/>
            <w:tcBorders>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56D51" w:rsidRDefault="00423B02" w:rsidP="00573510">
            <w:pPr>
              <w:spacing w:before="40" w:after="40"/>
              <w:jc w:val="both"/>
              <w:rPr>
                <w:i/>
                <w:sz w:val="24"/>
              </w:rPr>
            </w:pPr>
            <w:r w:rsidRPr="00A56D51">
              <w:rPr>
                <w:i/>
                <w:sz w:val="24"/>
              </w:rPr>
              <w:t>Phân công cụ thể trách nhiệm triển khai nhiệm vụ CCHC theo Kế hoạch công tác CCHC của đơn vị: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F79EC"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56D51" w:rsidRDefault="00423B02" w:rsidP="00573510">
            <w:pPr>
              <w:spacing w:before="40" w:after="40"/>
              <w:jc w:val="both"/>
              <w:rPr>
                <w:i/>
                <w:sz w:val="24"/>
              </w:rPr>
            </w:pPr>
            <w:r w:rsidRPr="00A56D51">
              <w:rPr>
                <w:i/>
                <w:sz w:val="24"/>
              </w:rPr>
              <w:t>Không xác định đầy đủ nhiệm vụ và trách nhiệm triển khai:0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F79EC"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C524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sz w:val="22"/>
              </w:rPr>
            </w:pPr>
            <w:r w:rsidRPr="00C90915">
              <w:rPr>
                <w:sz w:val="22"/>
              </w:rPr>
              <w:t>1.1.3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2521F">
            <w:pPr>
              <w:spacing w:before="40" w:after="40"/>
              <w:jc w:val="both"/>
              <w:rPr>
                <w:sz w:val="24"/>
              </w:rPr>
            </w:pPr>
            <w:r>
              <w:rPr>
                <w:sz w:val="24"/>
              </w:rPr>
              <w:t>Có bố trí kinh phí đảm bảo cho việc triển khai kế hoạch CCHC năm của đơn vị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AF79EC" w:rsidRDefault="00EA31C5" w:rsidP="00573510">
            <w:pPr>
              <w:spacing w:before="40" w:after="40"/>
              <w:jc w:val="center"/>
              <w:rPr>
                <w:sz w:val="24"/>
              </w:rPr>
            </w:pPr>
            <w:r>
              <w:rPr>
                <w:sz w:val="24"/>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5F67B1" w:rsidRDefault="00423B02" w:rsidP="0082521F">
            <w:pPr>
              <w:spacing w:before="40" w:after="40"/>
              <w:jc w:val="both"/>
              <w:rPr>
                <w:i/>
                <w:sz w:val="24"/>
              </w:rPr>
            </w:pPr>
            <w:r w:rsidRPr="005F67B1">
              <w:rPr>
                <w:i/>
                <w:sz w:val="24"/>
              </w:rPr>
              <w:t>Có bố trí kinh phí: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F79EC"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5F67B1" w:rsidRDefault="00423B02" w:rsidP="0082521F">
            <w:pPr>
              <w:spacing w:before="40" w:after="40"/>
              <w:jc w:val="both"/>
              <w:rPr>
                <w:i/>
                <w:sz w:val="24"/>
              </w:rPr>
            </w:pPr>
            <w:r w:rsidRPr="005F67B1">
              <w:rPr>
                <w:i/>
                <w:sz w:val="24"/>
              </w:rPr>
              <w:t>Không bố trí kinh phí: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F79EC"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C524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sz w:val="22"/>
              </w:rPr>
            </w:pPr>
            <w:r>
              <w:rPr>
                <w:sz w:val="22"/>
              </w:rPr>
              <w:t>1.1.4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both"/>
              <w:rPr>
                <w:sz w:val="24"/>
              </w:rPr>
            </w:pPr>
            <w:r w:rsidRPr="00C90915">
              <w:rPr>
                <w:sz w:val="24"/>
              </w:rPr>
              <w:t>Mức độ hoàn thành các nhiệm vụ, sản phẩm đề ra trong kế hoạch</w:t>
            </w:r>
            <w:r>
              <w:rPr>
                <w:sz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AF79EC" w:rsidRDefault="007E256F" w:rsidP="0057351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Pr>
                <w:i/>
                <w:sz w:val="24"/>
              </w:rPr>
              <w:t>Hoàn thành từ 70% - 100% kế hoạch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F79EC"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Pr>
                <w:i/>
                <w:sz w:val="24"/>
              </w:rPr>
              <w:t>Hoàn thành dưới 70% kế hoạch: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C524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b/>
                <w:sz w:val="22"/>
              </w:rPr>
            </w:pPr>
            <w:r w:rsidRPr="00C90915">
              <w:rPr>
                <w:b/>
                <w:sz w:val="22"/>
              </w:rPr>
              <w:t>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both"/>
              <w:rPr>
                <w:b/>
                <w:sz w:val="24"/>
              </w:rPr>
            </w:pPr>
            <w:r w:rsidRPr="00C90915">
              <w:rPr>
                <w:b/>
                <w:sz w:val="24"/>
              </w:rPr>
              <w:t>Báo cáo cải cách hành chính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b/>
                <w:sz w:val="24"/>
              </w:rPr>
            </w:pPr>
            <w:r w:rsidRPr="00C90915">
              <w:rPr>
                <w:b/>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b/>
                <w:sz w:val="24"/>
              </w:rPr>
            </w:pPr>
          </w:p>
        </w:tc>
      </w:tr>
      <w:tr w:rsidR="004C524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sz w:val="22"/>
              </w:rPr>
            </w:pPr>
            <w:r w:rsidRPr="00C90915">
              <w:rPr>
                <w:sz w:val="22"/>
              </w:rPr>
              <w:t>1.2.1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both"/>
              <w:rPr>
                <w:sz w:val="24"/>
              </w:rPr>
            </w:pPr>
            <w:r w:rsidRPr="00C90915">
              <w:rPr>
                <w:sz w:val="24"/>
              </w:rPr>
              <w:t>Số lượng báo cáo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AF79EC" w:rsidRDefault="00EA31C5" w:rsidP="0057351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i/>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Đầy đủ các báo cáo: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F79EC"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 xml:space="preserve">Không </w:t>
            </w:r>
            <w:r>
              <w:rPr>
                <w:i/>
                <w:sz w:val="24"/>
              </w:rPr>
              <w:t xml:space="preserve">đầy </w:t>
            </w:r>
            <w:r w:rsidRPr="00C90915">
              <w:rPr>
                <w:i/>
                <w:sz w:val="24"/>
              </w:rPr>
              <w:t>đủ số lượng báo cáo: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F79EC"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C524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sz w:val="22"/>
              </w:rPr>
            </w:pPr>
            <w:r w:rsidRPr="00C90915">
              <w:rPr>
                <w:sz w:val="22"/>
              </w:rPr>
              <w:t>1.2.2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both"/>
              <w:rPr>
                <w:sz w:val="24"/>
              </w:rPr>
            </w:pPr>
            <w:r w:rsidRPr="00C90915">
              <w:rPr>
                <w:sz w:val="24"/>
              </w:rPr>
              <w:t>Báo cáo đầy đủ nội dung theo quy định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AF79EC" w:rsidRDefault="00EA31C5" w:rsidP="0057351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 xml:space="preserve">Đầy đủ nội dung: </w:t>
            </w:r>
            <w:r>
              <w:rPr>
                <w:i/>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F79EC"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Không đầy đủ nội dung: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AF79EC"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C524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center"/>
              <w:rPr>
                <w:sz w:val="22"/>
              </w:rPr>
            </w:pPr>
            <w:r w:rsidRPr="00C90915">
              <w:rPr>
                <w:sz w:val="22"/>
              </w:rPr>
              <w:t>1.2.3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both"/>
              <w:rPr>
                <w:sz w:val="24"/>
              </w:rPr>
            </w:pPr>
            <w:r w:rsidRPr="00C90915">
              <w:rPr>
                <w:sz w:val="24"/>
              </w:rPr>
              <w:t xml:space="preserve">Thời gian gửi báo cáo đúng quy định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AF79EC" w:rsidRDefault="00EA31C5" w:rsidP="0057351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Pr>
                <w:i/>
                <w:sz w:val="24"/>
              </w:rPr>
              <w:t>Đúng thời gian quy</w:t>
            </w:r>
            <w:r w:rsidRPr="00C90915">
              <w:rPr>
                <w:i/>
                <w:sz w:val="24"/>
              </w:rPr>
              <w:t xml:space="preserve"> định: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Pr>
                <w:i/>
                <w:sz w:val="24"/>
              </w:rPr>
              <w:t>Không đúng thời gian quy</w:t>
            </w:r>
            <w:r w:rsidRPr="00C90915">
              <w:rPr>
                <w:i/>
                <w:sz w:val="24"/>
              </w:rPr>
              <w:t xml:space="preserve"> định: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C5246" w:rsidRPr="00C90915" w:rsidTr="002E3342">
        <w:trPr>
          <w:trHeight w:val="196"/>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082B31">
            <w:pPr>
              <w:spacing w:before="40" w:after="40"/>
              <w:jc w:val="center"/>
              <w:rPr>
                <w:b/>
                <w:sz w:val="22"/>
              </w:rPr>
            </w:pPr>
            <w:r w:rsidRPr="00C90915">
              <w:rPr>
                <w:b/>
                <w:sz w:val="22"/>
              </w:rPr>
              <w:t>1.</w:t>
            </w:r>
            <w:r w:rsidR="00082B31">
              <w:rPr>
                <w:b/>
                <w:sz w:val="22"/>
              </w:rPr>
              <w:t>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both"/>
              <w:rPr>
                <w:b/>
                <w:sz w:val="24"/>
              </w:rPr>
            </w:pPr>
            <w:r w:rsidRPr="00C90915">
              <w:rPr>
                <w:b/>
                <w:sz w:val="24"/>
              </w:rPr>
              <w:t>Sự năng động trong chỉ đạo, điều hành CCHC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552814" w:rsidP="00573510">
            <w:pPr>
              <w:spacing w:before="40" w:after="40"/>
              <w:jc w:val="center"/>
              <w:rPr>
                <w:b/>
                <w:sz w:val="24"/>
              </w:rPr>
            </w:pPr>
            <w:r>
              <w:rPr>
                <w:b/>
                <w:sz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b/>
                <w:sz w:val="24"/>
              </w:rPr>
            </w:pPr>
          </w:p>
        </w:tc>
      </w:tr>
      <w:tr w:rsidR="004C524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082B31">
            <w:pPr>
              <w:spacing w:before="40" w:after="40"/>
              <w:jc w:val="center"/>
              <w:rPr>
                <w:sz w:val="22"/>
              </w:rPr>
            </w:pPr>
            <w:r w:rsidRPr="00C90915">
              <w:rPr>
                <w:sz w:val="22"/>
              </w:rPr>
              <w:t>1.</w:t>
            </w:r>
            <w:r w:rsidR="00082B31">
              <w:rPr>
                <w:sz w:val="22"/>
              </w:rPr>
              <w:t>3</w:t>
            </w:r>
            <w:r w:rsidRPr="00C90915">
              <w:rPr>
                <w:sz w:val="22"/>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both"/>
              <w:rPr>
                <w:sz w:val="24"/>
              </w:rPr>
            </w:pPr>
            <w:r w:rsidRPr="00C90915">
              <w:rPr>
                <w:sz w:val="24"/>
              </w:rPr>
              <w:t>Gắn kết quả thực hiện CCHC với công tác thi đua, khen thưởng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EA31C5" w:rsidRDefault="00EA31C5" w:rsidP="00573510">
            <w:pPr>
              <w:spacing w:before="40" w:after="40"/>
              <w:jc w:val="center"/>
              <w:rPr>
                <w:sz w:val="24"/>
              </w:rPr>
            </w:pPr>
            <w:r w:rsidRPr="00EA31C5">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EA31C5" w:rsidRDefault="004C524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Có thực hiện: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Không thực hiện: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r>
      <w:tr w:rsidR="004C524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082B31">
            <w:pPr>
              <w:spacing w:before="40" w:after="40"/>
              <w:jc w:val="center"/>
              <w:rPr>
                <w:sz w:val="22"/>
              </w:rPr>
            </w:pPr>
            <w:r w:rsidRPr="00C90915">
              <w:rPr>
                <w:sz w:val="22"/>
              </w:rPr>
              <w:t>1.</w:t>
            </w:r>
            <w:r w:rsidR="00082B31">
              <w:rPr>
                <w:sz w:val="22"/>
              </w:rPr>
              <w:t>3</w:t>
            </w:r>
            <w:r w:rsidRPr="00C90915">
              <w:rPr>
                <w:sz w:val="22"/>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jc w:val="both"/>
              <w:rPr>
                <w:sz w:val="24"/>
              </w:rPr>
            </w:pPr>
            <w:r w:rsidRPr="00C90915">
              <w:rPr>
                <w:sz w:val="24"/>
              </w:rPr>
              <w:t xml:space="preserve">Sáng kiến trong công tác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EA31C5" w:rsidRDefault="00EA31C5" w:rsidP="00573510">
            <w:pPr>
              <w:spacing w:before="40" w:after="40"/>
              <w:jc w:val="center"/>
              <w:rPr>
                <w:sz w:val="24"/>
              </w:rPr>
            </w:pPr>
            <w:r w:rsidRPr="00EA31C5">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EA31C5" w:rsidRDefault="004C524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C</w:t>
            </w:r>
            <w:r>
              <w:rPr>
                <w:i/>
                <w:sz w:val="24"/>
              </w:rPr>
              <w:t>ó sáng kiến: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Không có sáng kiến: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r>
      <w:tr w:rsidR="00B7141E" w:rsidRPr="0039679A"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39679A" w:rsidRDefault="00082B31" w:rsidP="00082B31">
            <w:pPr>
              <w:spacing w:before="40" w:after="40"/>
              <w:jc w:val="center"/>
              <w:rPr>
                <w:sz w:val="22"/>
              </w:rPr>
            </w:pPr>
            <w:r>
              <w:rPr>
                <w:sz w:val="22"/>
              </w:rPr>
              <w:t>1.3</w:t>
            </w:r>
            <w:r w:rsidR="00B7141E" w:rsidRPr="0039679A">
              <w:rPr>
                <w:sz w:val="22"/>
              </w:rPr>
              <w:t>.3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39679A" w:rsidRDefault="00B7141E" w:rsidP="00573510">
            <w:pPr>
              <w:spacing w:before="40" w:after="40"/>
              <w:jc w:val="both"/>
              <w:rPr>
                <w:sz w:val="24"/>
              </w:rPr>
            </w:pPr>
            <w:r w:rsidRPr="0039679A">
              <w:rPr>
                <w:sz w:val="24"/>
              </w:rPr>
              <w:t xml:space="preserve">Sự năng </w:t>
            </w:r>
            <w:r w:rsidR="00E96DE3">
              <w:rPr>
                <w:sz w:val="24"/>
              </w:rPr>
              <w:t>động trong chỉ đạo, điều hành (T</w:t>
            </w:r>
            <w:r w:rsidRPr="0039679A">
              <w:rPr>
                <w:sz w:val="24"/>
              </w:rPr>
              <w:t>ổ chức</w:t>
            </w:r>
            <w:r w:rsidR="00E96DE3">
              <w:rPr>
                <w:sz w:val="24"/>
              </w:rPr>
              <w:t xml:space="preserve"> hoặc tham mưu tổ chức</w:t>
            </w:r>
            <w:r w:rsidRPr="0039679A">
              <w:rPr>
                <w:sz w:val="24"/>
              </w:rPr>
              <w:t xml:space="preserve"> hội nghị, cuộc thi…. về CCHC)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EA31C5" w:rsidRDefault="00EA31C5" w:rsidP="00573510">
            <w:pPr>
              <w:spacing w:before="40" w:after="40"/>
              <w:jc w:val="center"/>
              <w:rPr>
                <w:sz w:val="24"/>
              </w:rPr>
            </w:pPr>
            <w:r w:rsidRPr="00EA31C5">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EA31C5" w:rsidRDefault="00B7141E"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39679A" w:rsidRDefault="00B7141E"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Có thực hiện: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Không thực hiện: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r>
      <w:tr w:rsidR="00552814" w:rsidRPr="00552814"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552814" w:rsidRDefault="00552814" w:rsidP="007E256F">
            <w:pPr>
              <w:spacing w:before="40" w:after="40"/>
              <w:jc w:val="center"/>
              <w:rPr>
                <w:sz w:val="22"/>
              </w:rPr>
            </w:pPr>
            <w:r w:rsidRPr="00552814">
              <w:rPr>
                <w:sz w:val="22"/>
              </w:rPr>
              <w:t>13.4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552814" w:rsidRDefault="00552814" w:rsidP="007E256F">
            <w:pPr>
              <w:spacing w:before="40" w:after="40"/>
              <w:jc w:val="both"/>
              <w:rPr>
                <w:sz w:val="24"/>
              </w:rPr>
            </w:pPr>
            <w:r w:rsidRPr="00552814">
              <w:rPr>
                <w:sz w:val="24"/>
              </w:rPr>
              <w:t>Thực hiện tuyên truyền kết quả thực hiện các lĩnh vực công tác CCHC tại đơn vị</w:t>
            </w:r>
            <w:r>
              <w:rPr>
                <w:sz w:val="24"/>
              </w:rPr>
              <w:t xml:space="preserve"> (tin, bài, phóng sự… đăng tải trên Website Công an tỉnh, Chuyên mục “An ninh Quảng Ngãi”…)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EA31C5" w:rsidRDefault="00EA31C5" w:rsidP="007E256F">
            <w:pPr>
              <w:spacing w:before="40" w:after="40"/>
              <w:jc w:val="center"/>
              <w:rPr>
                <w:sz w:val="24"/>
              </w:rPr>
            </w:pPr>
            <w:r w:rsidRPr="00EA31C5">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552814" w:rsidRDefault="00552814" w:rsidP="007E256F">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552814" w:rsidRDefault="00552814" w:rsidP="007E256F">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7E256F">
            <w:pPr>
              <w:spacing w:before="40" w:after="40"/>
              <w:jc w:val="both"/>
              <w:rPr>
                <w:i/>
                <w:sz w:val="24"/>
              </w:rPr>
            </w:pPr>
            <w:r w:rsidRPr="00C90915">
              <w:rPr>
                <w:i/>
                <w:sz w:val="24"/>
              </w:rPr>
              <w:t>Có thực hiện: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7E256F">
            <w:pPr>
              <w:spacing w:before="40" w:after="40"/>
              <w:jc w:val="both"/>
              <w:rPr>
                <w:i/>
                <w:sz w:val="24"/>
              </w:rPr>
            </w:pPr>
            <w:r w:rsidRPr="00C90915">
              <w:rPr>
                <w:i/>
                <w:sz w:val="24"/>
              </w:rPr>
              <w:t>Không thực hiện: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082B31">
            <w:pPr>
              <w:spacing w:before="40" w:after="40"/>
              <w:jc w:val="center"/>
              <w:rPr>
                <w:b/>
                <w:sz w:val="22"/>
              </w:rPr>
            </w:pPr>
            <w:r w:rsidRPr="00C90915">
              <w:rPr>
                <w:b/>
                <w:sz w:val="22"/>
              </w:rPr>
              <w:t>1.</w:t>
            </w:r>
            <w:r>
              <w:rPr>
                <w:b/>
                <w:sz w:val="22"/>
              </w:rPr>
              <w:t>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both"/>
              <w:rPr>
                <w:b/>
                <w:sz w:val="24"/>
              </w:rPr>
            </w:pPr>
            <w:r w:rsidRPr="00C90915">
              <w:rPr>
                <w:b/>
                <w:sz w:val="24"/>
              </w:rPr>
              <w:t>Kết quả chỉ đạo, điều hành cải cách hành chính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EA31C5" w:rsidP="00573510">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b/>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52814">
            <w:pPr>
              <w:spacing w:before="40" w:after="40"/>
              <w:jc w:val="center"/>
              <w:rPr>
                <w:sz w:val="22"/>
              </w:rPr>
            </w:pPr>
            <w:r>
              <w:rPr>
                <w:sz w:val="22"/>
              </w:rPr>
              <w:t>1.4</w:t>
            </w:r>
            <w:r w:rsidRPr="00C90915">
              <w:rPr>
                <w:sz w:val="22"/>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both"/>
              <w:rPr>
                <w:sz w:val="24"/>
              </w:rPr>
            </w:pPr>
            <w:r>
              <w:rPr>
                <w:sz w:val="24"/>
              </w:rPr>
              <w:t xml:space="preserve">Ban hành văn bản </w:t>
            </w:r>
            <w:r w:rsidRPr="00C90915">
              <w:rPr>
                <w:sz w:val="24"/>
              </w:rPr>
              <w:t>chỉ đạo, điều hành</w:t>
            </w:r>
            <w:r>
              <w:rPr>
                <w:sz w:val="24"/>
              </w:rPr>
              <w:t xml:space="preserve"> và đôn đốc thực hiện các nhiệm vụ</w:t>
            </w:r>
            <w:r w:rsidRPr="00C90915">
              <w:rPr>
                <w:sz w:val="24"/>
              </w:rPr>
              <w:t xml:space="preserve"> CCHC của đơn vị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7E256F" w:rsidRDefault="00552814" w:rsidP="00573510">
            <w:pPr>
              <w:spacing w:before="40" w:after="40"/>
              <w:jc w:val="center"/>
              <w:rPr>
                <w:sz w:val="24"/>
              </w:rPr>
            </w:pPr>
            <w:r w:rsidRPr="007E256F">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 xml:space="preserve">Có </w:t>
            </w:r>
            <w:r>
              <w:rPr>
                <w:i/>
                <w:sz w:val="24"/>
              </w:rPr>
              <w:t>thực hiện</w:t>
            </w:r>
            <w:r w:rsidRPr="00C90915">
              <w:rPr>
                <w:i/>
                <w:sz w:val="24"/>
              </w:rPr>
              <w:t>: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7E256F" w:rsidRDefault="00423B02" w:rsidP="0057351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 xml:space="preserve">Không </w:t>
            </w:r>
            <w:r>
              <w:rPr>
                <w:i/>
                <w:sz w:val="24"/>
              </w:rPr>
              <w:t>thực hiện</w:t>
            </w:r>
            <w:r w:rsidRPr="00C90915">
              <w:rPr>
                <w:i/>
                <w:sz w:val="24"/>
              </w:rPr>
              <w:t>: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7E256F" w:rsidRDefault="00423B02" w:rsidP="0057351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52814">
            <w:pPr>
              <w:spacing w:before="40" w:after="40"/>
              <w:jc w:val="center"/>
              <w:rPr>
                <w:sz w:val="22"/>
              </w:rPr>
            </w:pPr>
            <w:r>
              <w:rPr>
                <w:sz w:val="22"/>
              </w:rPr>
              <w:t>1.4</w:t>
            </w:r>
            <w:r w:rsidRPr="00C90915">
              <w:rPr>
                <w:sz w:val="22"/>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both"/>
              <w:rPr>
                <w:sz w:val="24"/>
              </w:rPr>
            </w:pPr>
            <w:r w:rsidRPr="00C90915">
              <w:rPr>
                <w:sz w:val="24"/>
              </w:rPr>
              <w:t>Tính kịp thời của các văn bản chỉ đạo, điều hành CCHC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7E256F" w:rsidRDefault="00552814" w:rsidP="00573510">
            <w:pPr>
              <w:spacing w:before="40" w:after="40"/>
              <w:jc w:val="center"/>
              <w:rPr>
                <w:sz w:val="24"/>
              </w:rPr>
            </w:pPr>
            <w:r w:rsidRPr="007E256F">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7000B3">
            <w:pPr>
              <w:spacing w:before="40" w:after="40"/>
              <w:jc w:val="both"/>
              <w:rPr>
                <w:i/>
                <w:sz w:val="24"/>
              </w:rPr>
            </w:pPr>
            <w:r>
              <w:rPr>
                <w:i/>
                <w:sz w:val="24"/>
              </w:rPr>
              <w:t>Từ 70% - 100% văn bản được ban hành kịp thời theo chỉ đạo của Giám đốc Công an tỉnh, UBND các cấp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Pr>
                <w:i/>
                <w:sz w:val="24"/>
              </w:rPr>
              <w:t xml:space="preserve">Dưới 70% </w:t>
            </w:r>
            <w:r w:rsidRPr="00C90915">
              <w:rPr>
                <w:i/>
                <w:sz w:val="24"/>
              </w:rPr>
              <w:t>văn bản được ban hành kịp thời</w:t>
            </w:r>
            <w:r>
              <w:rPr>
                <w:i/>
                <w:sz w:val="24"/>
              </w:rPr>
              <w:t>: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r>
      <w:tr w:rsidR="007E256F" w:rsidRPr="00537674"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7E256F" w:rsidRPr="00537674" w:rsidRDefault="00537674" w:rsidP="00537674">
            <w:pPr>
              <w:spacing w:before="40" w:after="40"/>
              <w:jc w:val="center"/>
              <w:rPr>
                <w:b/>
                <w:sz w:val="22"/>
              </w:rPr>
            </w:pPr>
            <w:r w:rsidRPr="00537674">
              <w:rPr>
                <w:b/>
                <w:sz w:val="22"/>
              </w:rPr>
              <w:t>1.</w:t>
            </w:r>
            <w:r w:rsidR="007E256F" w:rsidRPr="00537674">
              <w:rPr>
                <w:b/>
                <w:sz w:val="22"/>
              </w:rPr>
              <w:t>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E256F" w:rsidRPr="00537674" w:rsidRDefault="007E256F" w:rsidP="007E256F">
            <w:pPr>
              <w:spacing w:before="40" w:after="40"/>
              <w:jc w:val="both"/>
              <w:rPr>
                <w:b/>
                <w:sz w:val="24"/>
              </w:rPr>
            </w:pPr>
            <w:r w:rsidRPr="00537674">
              <w:rPr>
                <w:b/>
                <w:sz w:val="24"/>
              </w:rPr>
              <w:t>Thực hiện các nhiệm vụ được lãnh đạo Công an tỉnh giao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56F" w:rsidRPr="00537674" w:rsidRDefault="002E1F8B" w:rsidP="007E256F">
            <w:pPr>
              <w:spacing w:before="40" w:after="40"/>
              <w:jc w:val="center"/>
              <w:rPr>
                <w:b/>
                <w:sz w:val="24"/>
              </w:rPr>
            </w:pPr>
            <w:r>
              <w:rPr>
                <w:b/>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56F" w:rsidRPr="00537674" w:rsidRDefault="007E256F" w:rsidP="007E256F">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7E256F" w:rsidRPr="00537674" w:rsidRDefault="007E256F" w:rsidP="007E256F">
            <w:pPr>
              <w:spacing w:before="40" w:after="40"/>
              <w:rPr>
                <w:b/>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7E256F" w:rsidRDefault="00423B02" w:rsidP="007E256F">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5F67B1" w:rsidRDefault="00423B02" w:rsidP="002E1F8B">
            <w:pPr>
              <w:spacing w:before="40" w:after="40"/>
              <w:jc w:val="both"/>
              <w:rPr>
                <w:sz w:val="24"/>
              </w:rPr>
            </w:pPr>
            <w:r w:rsidRPr="005F67B1">
              <w:rPr>
                <w:sz w:val="24"/>
              </w:rPr>
              <w:t>Hoàn thành 100% nhiệm vụ được lãnh đạo Công an tỉnh giao trong năm: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7E256F" w:rsidRDefault="00423B02" w:rsidP="007E256F">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7E256F" w:rsidRDefault="00423B02" w:rsidP="007E256F">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7E256F" w:rsidRDefault="00423B02" w:rsidP="007E256F">
            <w:pPr>
              <w:spacing w:before="40" w:after="40"/>
              <w:rPr>
                <w:i/>
                <w:sz w:val="24"/>
              </w:rPr>
            </w:pPr>
          </w:p>
        </w:tc>
      </w:tr>
      <w:tr w:rsidR="00423B02" w:rsidRPr="00C90915" w:rsidTr="001E2960">
        <w:trPr>
          <w:jc w:val="center"/>
        </w:trPr>
        <w:tc>
          <w:tcPr>
            <w:tcW w:w="742" w:type="dxa"/>
            <w:vMerge/>
            <w:tcBorders>
              <w:left w:val="single" w:sz="4" w:space="0" w:color="auto"/>
              <w:right w:val="single" w:sz="4" w:space="0" w:color="auto"/>
            </w:tcBorders>
            <w:shd w:val="clear" w:color="auto" w:fill="auto"/>
            <w:vAlign w:val="center"/>
          </w:tcPr>
          <w:p w:rsidR="00423B02" w:rsidRPr="007E256F" w:rsidRDefault="00423B02" w:rsidP="007E256F">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5F67B1" w:rsidRDefault="00423B02" w:rsidP="00C3261F">
            <w:pPr>
              <w:spacing w:before="40" w:after="40"/>
              <w:jc w:val="both"/>
              <w:rPr>
                <w:sz w:val="24"/>
              </w:rPr>
            </w:pPr>
            <w:r w:rsidRPr="005F67B1">
              <w:rPr>
                <w:sz w:val="24"/>
              </w:rPr>
              <w:t>Hoàn thành từ 70% - dưới 100% nhiệm vụ được lãnh đạo Công an tỉnh giao trong năm: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7E256F" w:rsidRDefault="00423B02" w:rsidP="007E256F">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7E256F" w:rsidRDefault="00423B02" w:rsidP="007E256F">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7E256F" w:rsidRDefault="00423B02" w:rsidP="007E256F">
            <w:pPr>
              <w:spacing w:before="40" w:after="40"/>
              <w:rPr>
                <w:i/>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7E256F" w:rsidRDefault="00423B02" w:rsidP="007E256F">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5F67B1" w:rsidRDefault="00423B02" w:rsidP="00C3261F">
            <w:pPr>
              <w:spacing w:before="40" w:after="40"/>
              <w:jc w:val="both"/>
              <w:rPr>
                <w:sz w:val="24"/>
              </w:rPr>
            </w:pPr>
            <w:r w:rsidRPr="005F67B1">
              <w:rPr>
                <w:sz w:val="24"/>
              </w:rPr>
              <w:t>Hoàn thành dưới 70% nhiệm vụ được lãnh đạo Công an tỉnh giao trong năm: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7E256F" w:rsidRDefault="00423B02" w:rsidP="007E256F">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7E256F" w:rsidRDefault="00423B02" w:rsidP="007E256F">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7E256F" w:rsidRDefault="00423B02" w:rsidP="007E256F">
            <w:pPr>
              <w:spacing w:before="40" w:after="40"/>
              <w:rPr>
                <w:i/>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b/>
                <w:sz w:val="22"/>
              </w:rPr>
            </w:pPr>
            <w:r w:rsidRPr="00C90915">
              <w:rPr>
                <w:b/>
                <w:sz w:val="22"/>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both"/>
              <w:rPr>
                <w:b/>
                <w:sz w:val="24"/>
              </w:rPr>
            </w:pPr>
            <w:r>
              <w:rPr>
                <w:b/>
                <w:sz w:val="24"/>
              </w:rPr>
              <w:t xml:space="preserve">THAM MƯU XÂY DỰNG VÀ </w:t>
            </w:r>
            <w:r w:rsidRPr="00C90915">
              <w:rPr>
                <w:b/>
                <w:sz w:val="24"/>
              </w:rPr>
              <w:t>TỔ CHỨC THỰC HIỆN VĂN BẢN QPPL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EA31C5">
            <w:pPr>
              <w:spacing w:before="40" w:after="40"/>
              <w:jc w:val="center"/>
              <w:rPr>
                <w:b/>
                <w:sz w:val="24"/>
              </w:rPr>
            </w:pPr>
            <w:r>
              <w:rPr>
                <w:b/>
                <w:sz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b/>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b/>
                <w:sz w:val="22"/>
              </w:rPr>
            </w:pPr>
            <w:r w:rsidRPr="00C90915">
              <w:rPr>
                <w:b/>
                <w:sz w:val="22"/>
              </w:rPr>
              <w:t>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2C1188" w:rsidRDefault="00552814" w:rsidP="00573510">
            <w:pPr>
              <w:spacing w:before="40" w:after="40"/>
              <w:jc w:val="both"/>
              <w:rPr>
                <w:b/>
                <w:sz w:val="24"/>
              </w:rPr>
            </w:pPr>
            <w:r w:rsidRPr="002C1188">
              <w:rPr>
                <w:b/>
                <w:sz w:val="24"/>
              </w:rPr>
              <w:t xml:space="preserve">Tham mưu xây dựng văn bản </w:t>
            </w:r>
            <w:r>
              <w:rPr>
                <w:b/>
                <w:sz w:val="24"/>
              </w:rPr>
              <w:t>QPPL</w:t>
            </w:r>
            <w:r w:rsidRPr="00EA448B">
              <w:rPr>
                <w:sz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b/>
                <w:sz w:val="24"/>
              </w:rPr>
            </w:pPr>
          </w:p>
        </w:tc>
      </w:tr>
      <w:tr w:rsidR="00552814" w:rsidRPr="00C90915" w:rsidTr="002E3342">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552814" w:rsidRPr="00C90915" w:rsidRDefault="00552814" w:rsidP="00573510">
            <w:pPr>
              <w:spacing w:before="40" w:after="40"/>
              <w:jc w:val="center"/>
              <w:rPr>
                <w:sz w:val="22"/>
              </w:rPr>
            </w:pPr>
            <w:r>
              <w:rPr>
                <w:sz w:val="22"/>
              </w:rPr>
              <w:t>2.1.1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5F67B1" w:rsidRDefault="00552814" w:rsidP="00573510">
            <w:pPr>
              <w:spacing w:before="40" w:after="40"/>
              <w:jc w:val="both"/>
              <w:rPr>
                <w:sz w:val="24"/>
              </w:rPr>
            </w:pPr>
            <w:r w:rsidRPr="005F67B1">
              <w:rPr>
                <w:sz w:val="24"/>
              </w:rPr>
              <w:t>Có tham mưu HĐND, UBND ban hành văn bản QPPL: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r>
      <w:tr w:rsidR="00552814" w:rsidRPr="00C90915" w:rsidTr="002E3342">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F947CC" w:rsidRDefault="00552814" w:rsidP="00573510">
            <w:pPr>
              <w:spacing w:before="40" w:after="40"/>
              <w:jc w:val="both"/>
              <w:rPr>
                <w:sz w:val="24"/>
              </w:rPr>
            </w:pPr>
            <w:r w:rsidRPr="00F947CC">
              <w:rPr>
                <w:sz w:val="24"/>
              </w:rPr>
              <w:t>Không tham mưu HĐND, UBND ban hành văn bản QPPL: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r>
      <w:tr w:rsidR="00552814" w:rsidRPr="00C90915" w:rsidTr="002E3342">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552814" w:rsidRPr="00C90915" w:rsidRDefault="00552814" w:rsidP="00573510">
            <w:pPr>
              <w:spacing w:before="40" w:after="40"/>
              <w:jc w:val="center"/>
              <w:rPr>
                <w:sz w:val="22"/>
              </w:rPr>
            </w:pPr>
            <w:r>
              <w:rPr>
                <w:sz w:val="22"/>
              </w:rPr>
              <w:t>2.1.2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F947CC" w:rsidRDefault="00552814" w:rsidP="00573510">
            <w:pPr>
              <w:spacing w:before="40" w:after="40"/>
              <w:jc w:val="both"/>
              <w:rPr>
                <w:sz w:val="24"/>
              </w:rPr>
            </w:pPr>
            <w:r w:rsidRPr="00F947CC">
              <w:rPr>
                <w:sz w:val="24"/>
              </w:rPr>
              <w:t>Tham gia góp ý các dự thảo văn bản QPPL: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r>
      <w:tr w:rsidR="00552814" w:rsidRPr="00C90915" w:rsidTr="002E3342">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F947CC" w:rsidRDefault="00552814" w:rsidP="00573510">
            <w:pPr>
              <w:spacing w:before="40" w:after="40"/>
              <w:jc w:val="both"/>
              <w:rPr>
                <w:sz w:val="24"/>
              </w:rPr>
            </w:pPr>
            <w:r w:rsidRPr="00F947CC">
              <w:rPr>
                <w:sz w:val="24"/>
              </w:rPr>
              <w:t>Không tham gia góp ý các dự thảo văn bản QPPL: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r>
      <w:tr w:rsidR="00552814" w:rsidRPr="00574B68"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574B68" w:rsidRDefault="00552814" w:rsidP="00573510">
            <w:pPr>
              <w:spacing w:before="40" w:after="40"/>
              <w:jc w:val="center"/>
              <w:rPr>
                <w:b/>
                <w:sz w:val="22"/>
              </w:rPr>
            </w:pPr>
            <w:r w:rsidRPr="00574B68">
              <w:rPr>
                <w:b/>
                <w:sz w:val="22"/>
              </w:rPr>
              <w:t>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574B68" w:rsidRDefault="00552814" w:rsidP="00573510">
            <w:pPr>
              <w:spacing w:before="40" w:after="40"/>
              <w:jc w:val="both"/>
              <w:rPr>
                <w:b/>
                <w:sz w:val="24"/>
              </w:rPr>
            </w:pPr>
            <w:r w:rsidRPr="00574B68">
              <w:rPr>
                <w:b/>
                <w:sz w:val="24"/>
              </w:rPr>
              <w:t>Công tác rà soát, hệ thống hóa văn bản QPPL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574B68" w:rsidRDefault="00552814" w:rsidP="00573510">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574B68" w:rsidRDefault="00552814"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574B68" w:rsidRDefault="00552814" w:rsidP="00573510">
            <w:pPr>
              <w:spacing w:before="40" w:after="40"/>
              <w:rPr>
                <w:b/>
                <w:sz w:val="24"/>
              </w:rPr>
            </w:pPr>
          </w:p>
        </w:tc>
      </w:tr>
      <w:tr w:rsidR="00552814" w:rsidRPr="00574B68"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574B68" w:rsidRDefault="00552814" w:rsidP="00573510">
            <w:pPr>
              <w:spacing w:before="40" w:after="40"/>
              <w:jc w:val="center"/>
              <w:rPr>
                <w:sz w:val="22"/>
              </w:rPr>
            </w:pPr>
            <w:r w:rsidRPr="00574B68">
              <w:rPr>
                <w:sz w:val="22"/>
              </w:rPr>
              <w:t>2.2.1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574B68" w:rsidRDefault="00552814" w:rsidP="00573510">
            <w:pPr>
              <w:spacing w:before="40" w:after="40"/>
              <w:jc w:val="both"/>
              <w:rPr>
                <w:sz w:val="24"/>
              </w:rPr>
            </w:pPr>
            <w:r w:rsidRPr="00574B68">
              <w:rPr>
                <w:sz w:val="24"/>
              </w:rPr>
              <w:t>Ban hành kế hoạch rà soát, hệ thống hóa VBQPPL</w:t>
            </w:r>
            <w:r w:rsidR="0082521F">
              <w:rPr>
                <w:sz w:val="24"/>
              </w:rPr>
              <w:t xml:space="preserve"> (theo yêu cầu của Chương trình công tác pháp chế và CCHC, TP Công an tỉnh)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EA31C5" w:rsidRDefault="00EA31C5" w:rsidP="00573510">
            <w:pPr>
              <w:spacing w:before="40" w:after="40"/>
              <w:jc w:val="center"/>
              <w:rPr>
                <w:sz w:val="24"/>
              </w:rPr>
            </w:pPr>
            <w:r w:rsidRPr="00EA31C5">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574B68"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574B68" w:rsidRDefault="00552814"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 xml:space="preserve">Có ban hành: </w:t>
            </w:r>
            <w:r>
              <w:rPr>
                <w:i/>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Không ban hành: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sz w:val="22"/>
              </w:rPr>
            </w:pPr>
            <w:r>
              <w:rPr>
                <w:sz w:val="22"/>
              </w:rPr>
              <w:t>2.2.2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both"/>
              <w:rPr>
                <w:sz w:val="24"/>
              </w:rPr>
            </w:pPr>
            <w:r w:rsidRPr="00C90915">
              <w:rPr>
                <w:sz w:val="24"/>
              </w:rPr>
              <w:t>Xử lý kết quả rà soát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EA31C5" w:rsidRDefault="00EA31C5" w:rsidP="00573510">
            <w:pPr>
              <w:spacing w:before="40" w:after="40"/>
              <w:jc w:val="center"/>
              <w:rPr>
                <w:sz w:val="24"/>
              </w:rPr>
            </w:pPr>
            <w:r w:rsidRPr="00EA31C5">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i/>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 xml:space="preserve">Thực hiện đúng quy định pháp luật: </w:t>
            </w:r>
            <w:r>
              <w:rPr>
                <w:i/>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Thực hiện không đúng quy định pháp luật: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i/>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b/>
                <w:sz w:val="22"/>
              </w:rPr>
            </w:pPr>
            <w:r w:rsidRPr="00C90915">
              <w:rPr>
                <w:b/>
                <w:sz w:val="22"/>
              </w:rPr>
              <w:t>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both"/>
              <w:rPr>
                <w:b/>
                <w:sz w:val="24"/>
              </w:rPr>
            </w:pPr>
            <w:r w:rsidRPr="00C90915">
              <w:rPr>
                <w:b/>
                <w:sz w:val="24"/>
              </w:rPr>
              <w:t>Kiểm tra việc thực hiện VBQPPL tại đơn vị</w:t>
            </w:r>
            <w:r w:rsidR="00B73028">
              <w:rPr>
                <w:b/>
                <w:sz w:val="24"/>
              </w:rPr>
              <w:t xml:space="preserve"> hoặc tham mưu thanh tra, kiểm tra việc thực hiện chính sách, pháp luật thuộc phạm vi quản lý nhà nước của đơn vị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b/>
                <w:sz w:val="24"/>
              </w:rPr>
            </w:pPr>
            <w:r w:rsidRPr="00C90915">
              <w:rPr>
                <w:b/>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b/>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sz w:val="22"/>
              </w:rPr>
            </w:pPr>
            <w:r w:rsidRPr="00C90915">
              <w:rPr>
                <w:sz w:val="22"/>
              </w:rPr>
              <w:t>2.3.1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C3261F">
            <w:pPr>
              <w:spacing w:before="40" w:after="40"/>
              <w:jc w:val="both"/>
              <w:rPr>
                <w:sz w:val="24"/>
              </w:rPr>
            </w:pPr>
            <w:r w:rsidRPr="00C90915">
              <w:rPr>
                <w:sz w:val="24"/>
              </w:rPr>
              <w:t xml:space="preserve">Ban hành </w:t>
            </w:r>
            <w:r w:rsidRPr="00EA31C5">
              <w:rPr>
                <w:sz w:val="24"/>
              </w:rPr>
              <w:t>kế hoạch theo dõi, kiểm tra thi hành pháp luật năm</w:t>
            </w:r>
            <w:r w:rsidR="00B73028" w:rsidRPr="00EA31C5">
              <w:rPr>
                <w:sz w:val="24"/>
              </w:rPr>
              <w:t xml:space="preserve"> </w:t>
            </w:r>
            <w:r w:rsidR="002A1DFB">
              <w:rPr>
                <w:sz w:val="24"/>
              </w:rPr>
              <w:t xml:space="preserve">(hoặc ban hành kế hoạch kiểm tra riêng) </w:t>
            </w:r>
            <w:r w:rsidR="00B73028" w:rsidRPr="00EA31C5">
              <w:rPr>
                <w:sz w:val="24"/>
              </w:rPr>
              <w:t xml:space="preserve">hoặc tham mưu </w:t>
            </w:r>
            <w:r w:rsidR="00C3261F">
              <w:rPr>
                <w:sz w:val="24"/>
              </w:rPr>
              <w:t xml:space="preserve">Giám đốc Công an tỉnh </w:t>
            </w:r>
            <w:r w:rsidR="00B73028" w:rsidRPr="00EA31C5">
              <w:rPr>
                <w:sz w:val="24"/>
              </w:rPr>
              <w:t xml:space="preserve">ban hành quyết định thanh tra, kế hoạch kiểm tra việc thực hiện chính sách, pháp luật thuộc phạm vi </w:t>
            </w:r>
            <w:r w:rsidR="00C3261F">
              <w:rPr>
                <w:sz w:val="24"/>
              </w:rPr>
              <w:t xml:space="preserve">chức năng, nhiệm vụ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EA31C5" w:rsidRDefault="00552814" w:rsidP="00573510">
            <w:pPr>
              <w:spacing w:before="40" w:after="40"/>
              <w:jc w:val="center"/>
              <w:rPr>
                <w:sz w:val="24"/>
              </w:rPr>
            </w:pPr>
            <w:r w:rsidRPr="00EA31C5">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 xml:space="preserve">Ban hành kịp thời: </w:t>
            </w:r>
            <w:r>
              <w:rPr>
                <w:i/>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23B02" w:rsidRPr="00C90915" w:rsidTr="001E2960">
        <w:trPr>
          <w:jc w:val="center"/>
        </w:trPr>
        <w:tc>
          <w:tcPr>
            <w:tcW w:w="742" w:type="dxa"/>
            <w:vMerge/>
            <w:tcBorders>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Pr>
                <w:i/>
                <w:sz w:val="24"/>
              </w:rPr>
              <w:t>Ban hành không kịp thời: 0,</w:t>
            </w:r>
            <w:r w:rsidRPr="00C90915">
              <w:rPr>
                <w:i/>
                <w:sz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Không ban hành: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sz w:val="22"/>
              </w:rPr>
            </w:pPr>
            <w:r w:rsidRPr="00C90915">
              <w:rPr>
                <w:sz w:val="22"/>
              </w:rPr>
              <w:t>2.3.2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both"/>
              <w:rPr>
                <w:sz w:val="24"/>
              </w:rPr>
            </w:pPr>
            <w:r w:rsidRPr="00C90915">
              <w:rPr>
                <w:sz w:val="24"/>
              </w:rPr>
              <w:t>Mức độ hoàn thành kế hoạch kiểm tra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EA31C5" w:rsidRDefault="00552814" w:rsidP="00573510">
            <w:pPr>
              <w:spacing w:before="40" w:after="40"/>
              <w:jc w:val="center"/>
              <w:rPr>
                <w:sz w:val="24"/>
              </w:rPr>
            </w:pPr>
            <w:r w:rsidRPr="00EA31C5">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F947CC">
            <w:pPr>
              <w:spacing w:before="40" w:after="40"/>
              <w:jc w:val="both"/>
              <w:rPr>
                <w:i/>
                <w:sz w:val="24"/>
              </w:rPr>
            </w:pPr>
            <w:r>
              <w:rPr>
                <w:i/>
                <w:sz w:val="24"/>
              </w:rPr>
              <w:t>Thực hiện từ 70% - 100% kế hoạch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Pr>
                <w:i/>
                <w:sz w:val="24"/>
              </w:rPr>
              <w:t>Thực hiện dưới 70% kế hoạch: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i/>
                <w:sz w:val="22"/>
              </w:rPr>
            </w:pPr>
            <w:r w:rsidRPr="00C90915">
              <w:rPr>
                <w:sz w:val="22"/>
              </w:rPr>
              <w:t>2.3.3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both"/>
              <w:rPr>
                <w:sz w:val="24"/>
              </w:rPr>
            </w:pPr>
            <w:r w:rsidRPr="00C90915">
              <w:rPr>
                <w:sz w:val="24"/>
              </w:rPr>
              <w:t>Xử lý các vấn đề phát hiện qua kiểm tra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EA31C5" w:rsidRDefault="00552814" w:rsidP="00573510">
            <w:pPr>
              <w:spacing w:before="40" w:after="40"/>
              <w:jc w:val="center"/>
              <w:rPr>
                <w:sz w:val="24"/>
              </w:rPr>
            </w:pPr>
            <w:r w:rsidRPr="00EA31C5">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F947CC">
            <w:pPr>
              <w:spacing w:before="40" w:after="40"/>
              <w:jc w:val="both"/>
              <w:rPr>
                <w:i/>
                <w:sz w:val="24"/>
              </w:rPr>
            </w:pPr>
            <w:r>
              <w:rPr>
                <w:i/>
                <w:sz w:val="24"/>
              </w:rPr>
              <w:t>Từ 70% - 100% vấn đề phát hiện qua kiểm tra được xử lý hoặc kiến nghị, đề xuất xử lý thì điểm đánh giá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b/>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Pr>
                <w:i/>
                <w:sz w:val="24"/>
              </w:rPr>
              <w:t>Dưới 70% vấn đề phát hiện qua kiểm tra được xử lý hoặc kiến nghị xử lý: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b/>
                <w:sz w:val="22"/>
              </w:rPr>
            </w:pPr>
            <w:r>
              <w:rPr>
                <w:b/>
                <w:sz w:val="22"/>
              </w:rPr>
              <w:t>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both"/>
              <w:rPr>
                <w:b/>
                <w:sz w:val="24"/>
              </w:rPr>
            </w:pPr>
            <w:r w:rsidRPr="00C90915">
              <w:rPr>
                <w:b/>
                <w:sz w:val="24"/>
              </w:rPr>
              <w:t>Công tác tuyên truyền, phổ biến, giáo dục pháp luật thuộc phạm vi quản lý nhà nước của đơn vị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200493">
            <w:pPr>
              <w:spacing w:before="40" w:after="40"/>
              <w:jc w:val="center"/>
              <w:rPr>
                <w:b/>
                <w:sz w:val="24"/>
              </w:rPr>
            </w:pPr>
            <w:r>
              <w:rPr>
                <w:b/>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sz w:val="22"/>
              </w:rPr>
            </w:pPr>
            <w:r>
              <w:rPr>
                <w:sz w:val="22"/>
              </w:rPr>
              <w:t>2.4.1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C3261F">
            <w:pPr>
              <w:spacing w:before="40" w:after="40"/>
              <w:jc w:val="both"/>
              <w:rPr>
                <w:sz w:val="24"/>
              </w:rPr>
            </w:pPr>
            <w:r w:rsidRPr="00C90915">
              <w:rPr>
                <w:sz w:val="24"/>
              </w:rPr>
              <w:t>Ban hành kế hoạch tuyên truyền, phổ biến, giáo dục pháp luật</w:t>
            </w:r>
            <w:r>
              <w:rPr>
                <w:sz w:val="24"/>
              </w:rPr>
              <w:t xml:space="preserve"> </w:t>
            </w:r>
            <w:r w:rsidR="0082521F">
              <w:rPr>
                <w:sz w:val="24"/>
              </w:rPr>
              <w:t>(theo yêu cầu của Kế hoạch tuyên truyền, phổ biến pháp luật năm 20</w:t>
            </w:r>
            <w:r w:rsidR="00C3261F">
              <w:rPr>
                <w:sz w:val="24"/>
              </w:rPr>
              <w:t>20</w:t>
            </w:r>
            <w:r w:rsidR="0082521F">
              <w:rPr>
                <w:sz w:val="24"/>
              </w:rPr>
              <w:t xml:space="preserve"> của Công an tỉnh)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EA31C5" w:rsidRDefault="00552814" w:rsidP="00573510">
            <w:pPr>
              <w:spacing w:before="40" w:after="40"/>
              <w:jc w:val="center"/>
              <w:rPr>
                <w:sz w:val="24"/>
              </w:rPr>
            </w:pPr>
            <w:r w:rsidRPr="00EA31C5">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r>
      <w:tr w:rsidR="00423B02"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Ban hành kịp thời: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23B02" w:rsidRPr="00C90915" w:rsidTr="001E2960">
        <w:trPr>
          <w:jc w:val="center"/>
        </w:trPr>
        <w:tc>
          <w:tcPr>
            <w:tcW w:w="742" w:type="dxa"/>
            <w:vMerge/>
            <w:tcBorders>
              <w:left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Ban hành không kịp thời: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423B02"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jc w:val="both"/>
              <w:rPr>
                <w:i/>
                <w:sz w:val="24"/>
              </w:rPr>
            </w:pPr>
            <w:r w:rsidRPr="00C90915">
              <w:rPr>
                <w:i/>
                <w:sz w:val="24"/>
              </w:rPr>
              <w:t>Không ban hành: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EA31C5" w:rsidRDefault="00423B02" w:rsidP="0057351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423B02" w:rsidRPr="00C90915" w:rsidRDefault="00423B02" w:rsidP="00573510">
            <w:pPr>
              <w:spacing w:before="40" w:after="40"/>
              <w:rPr>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sz w:val="22"/>
              </w:rPr>
            </w:pPr>
            <w:r>
              <w:rPr>
                <w:sz w:val="22"/>
              </w:rPr>
              <w:lastRenderedPageBreak/>
              <w:t>2.4.2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both"/>
              <w:rPr>
                <w:sz w:val="24"/>
              </w:rPr>
            </w:pPr>
            <w:r w:rsidRPr="00C90915">
              <w:rPr>
                <w:sz w:val="24"/>
              </w:rPr>
              <w:t>Mức độ thực hiện kế hoạch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EA31C5" w:rsidRDefault="00552814" w:rsidP="00573510">
            <w:pPr>
              <w:spacing w:before="40" w:after="40"/>
              <w:jc w:val="center"/>
              <w:rPr>
                <w:sz w:val="24"/>
              </w:rPr>
            </w:pPr>
            <w:r w:rsidRPr="00EA31C5">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F947CC">
            <w:pPr>
              <w:spacing w:before="40" w:after="40"/>
              <w:jc w:val="both"/>
              <w:rPr>
                <w:i/>
                <w:sz w:val="24"/>
              </w:rPr>
            </w:pPr>
            <w:r>
              <w:rPr>
                <w:i/>
                <w:sz w:val="24"/>
              </w:rPr>
              <w:t>Thực hiện từ 70% - 100% kế hoạch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EA31C5" w:rsidRDefault="0022369C" w:rsidP="0057351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2A1DFB">
            <w:pPr>
              <w:spacing w:before="40" w:after="40"/>
              <w:jc w:val="both"/>
              <w:rPr>
                <w:i/>
                <w:sz w:val="24"/>
              </w:rPr>
            </w:pPr>
            <w:r>
              <w:rPr>
                <w:i/>
                <w:sz w:val="24"/>
              </w:rPr>
              <w:t>Thực hiện từ 50% - 70% kế hoạch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0,5</m:t>
                      </m:r>
                    </m:num>
                    <m:den>
                      <m:r>
                        <w:rPr>
                          <w:rFonts w:ascii="Cambria Math" w:hAnsi="Cambria Math"/>
                          <w:sz w:val="24"/>
                        </w:rPr>
                        <m:t>100%</m:t>
                      </m:r>
                    </m:den>
                  </m:f>
                </m:e>
              </m:d>
            </m:oMath>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EA31C5" w:rsidRDefault="0022369C" w:rsidP="0057351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Default="0022369C" w:rsidP="002A1DFB">
            <w:pPr>
              <w:spacing w:before="40" w:after="40"/>
              <w:jc w:val="both"/>
              <w:rPr>
                <w:i/>
                <w:sz w:val="24"/>
              </w:rPr>
            </w:pPr>
            <w:r>
              <w:rPr>
                <w:i/>
                <w:sz w:val="24"/>
              </w:rPr>
              <w:t>Thực hiện dưới 50% kế hoạch: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EA31C5" w:rsidRDefault="0022369C" w:rsidP="0057351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9068FA" w:rsidRDefault="00552814" w:rsidP="00573510">
            <w:pPr>
              <w:spacing w:before="40" w:after="40"/>
              <w:jc w:val="center"/>
              <w:rPr>
                <w:sz w:val="22"/>
              </w:rPr>
            </w:pPr>
            <w:r w:rsidRPr="009068FA">
              <w:rPr>
                <w:sz w:val="22"/>
              </w:rPr>
              <w:t>2.4.3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both"/>
              <w:rPr>
                <w:sz w:val="24"/>
              </w:rPr>
            </w:pPr>
            <w:r w:rsidRPr="00C90915">
              <w:rPr>
                <w:sz w:val="24"/>
              </w:rPr>
              <w:t>Các hình thức tuyên truyền, phổ biến, giáo dục pháp luật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EA31C5" w:rsidRDefault="00552814" w:rsidP="00573510">
            <w:pPr>
              <w:spacing w:before="40" w:after="40"/>
              <w:jc w:val="center"/>
              <w:rPr>
                <w:sz w:val="24"/>
              </w:rPr>
            </w:pPr>
            <w:r w:rsidRPr="00EA31C5">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C90915" w:rsidRDefault="0022369C"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sidRPr="00C90915">
              <w:rPr>
                <w:i/>
                <w:sz w:val="24"/>
              </w:rPr>
              <w:t>Từ 03 hình thức trở lên: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sidRPr="00C90915">
              <w:rPr>
                <w:i/>
                <w:sz w:val="24"/>
              </w:rPr>
              <w:t>Có từ 01 - 02 hình thức: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sidRPr="00C90915">
              <w:rPr>
                <w:i/>
                <w:sz w:val="24"/>
              </w:rPr>
              <w:t>Không hình thức nào: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552814" w:rsidRPr="009068FA"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9068FA" w:rsidRDefault="00552814" w:rsidP="00573510">
            <w:pPr>
              <w:spacing w:before="40" w:after="40"/>
              <w:jc w:val="center"/>
              <w:rPr>
                <w:b/>
                <w:sz w:val="22"/>
              </w:rPr>
            </w:pPr>
            <w:r w:rsidRPr="009068FA">
              <w:rPr>
                <w:b/>
                <w:sz w:val="22"/>
              </w:rPr>
              <w:t>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9068FA" w:rsidRDefault="0082521F" w:rsidP="00113FA5">
            <w:pPr>
              <w:spacing w:before="40" w:after="40"/>
              <w:jc w:val="both"/>
              <w:rPr>
                <w:b/>
                <w:sz w:val="24"/>
              </w:rPr>
            </w:pPr>
            <w:r>
              <w:rPr>
                <w:b/>
                <w:sz w:val="24"/>
              </w:rPr>
              <w:t>CẢI CÁCH THỦ TỤC</w:t>
            </w:r>
            <w:r w:rsidR="00552814" w:rsidRPr="009068FA">
              <w:rPr>
                <w:b/>
                <w:sz w:val="24"/>
              </w:rPr>
              <w:t xml:space="preserve"> (TTHC)</w:t>
            </w:r>
            <w:r w:rsidR="00113FA5">
              <w:rPr>
                <w:b/>
                <w:sz w:val="24"/>
              </w:rPr>
              <w:t xml:space="preserve"> TRONG NỘI BỘ CAND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9068FA" w:rsidRDefault="001C5187" w:rsidP="00573510">
            <w:pPr>
              <w:spacing w:before="40" w:after="40"/>
              <w:jc w:val="center"/>
              <w:rPr>
                <w:b/>
                <w:sz w:val="24"/>
              </w:rPr>
            </w:pPr>
            <w:r>
              <w:rPr>
                <w:b/>
                <w:sz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9068FA" w:rsidRDefault="00552814"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6837C7" w:rsidRDefault="00552814" w:rsidP="006837C7">
            <w:pPr>
              <w:spacing w:before="40" w:after="40"/>
              <w:jc w:val="both"/>
              <w:rPr>
                <w:sz w:val="20"/>
                <w:szCs w:val="20"/>
              </w:rPr>
            </w:pPr>
          </w:p>
        </w:tc>
      </w:tr>
      <w:tr w:rsidR="00552814" w:rsidRPr="006837C7"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6837C7" w:rsidRDefault="00490466" w:rsidP="00490466">
            <w:pPr>
              <w:spacing w:before="40" w:after="40"/>
              <w:jc w:val="center"/>
              <w:rPr>
                <w:sz w:val="24"/>
              </w:rPr>
            </w:pPr>
            <w:r>
              <w:rPr>
                <w:sz w:val="24"/>
              </w:rPr>
              <w:t>3.1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6837C7" w:rsidRDefault="007B2A5E" w:rsidP="007B2A5E">
            <w:pPr>
              <w:spacing w:before="40" w:after="40"/>
              <w:jc w:val="both"/>
              <w:rPr>
                <w:sz w:val="24"/>
              </w:rPr>
            </w:pPr>
            <w:r>
              <w:rPr>
                <w:sz w:val="24"/>
              </w:rPr>
              <w:t>Kết quả t</w:t>
            </w:r>
            <w:r w:rsidR="006837C7" w:rsidRPr="006837C7">
              <w:rPr>
                <w:sz w:val="24"/>
              </w:rPr>
              <w:t xml:space="preserve">hực hiện </w:t>
            </w:r>
            <w:r>
              <w:rPr>
                <w:sz w:val="24"/>
              </w:rPr>
              <w:t xml:space="preserve">Kế hoạch kiểm soát TTHC năm của Công an tỉnh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EA31C5" w:rsidRDefault="001A0ADD" w:rsidP="0057351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6837C7"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6837C7" w:rsidRDefault="00552814" w:rsidP="00573510">
            <w:pPr>
              <w:spacing w:before="40" w:after="40"/>
              <w:rPr>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7B2A5E">
            <w:pPr>
              <w:spacing w:before="40" w:after="40"/>
              <w:jc w:val="both"/>
              <w:rPr>
                <w:i/>
                <w:sz w:val="24"/>
              </w:rPr>
            </w:pPr>
            <w:r>
              <w:rPr>
                <w:i/>
                <w:sz w:val="24"/>
              </w:rPr>
              <w:t xml:space="preserve">Thực hiện từ 70% - 100% kế hoạch thì điểm đánh giá được tính theo công chức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7B2A5E">
            <w:pPr>
              <w:spacing w:before="40" w:after="40"/>
              <w:jc w:val="both"/>
              <w:rPr>
                <w:i/>
                <w:sz w:val="24"/>
              </w:rPr>
            </w:pPr>
            <w:r>
              <w:rPr>
                <w:i/>
                <w:sz w:val="24"/>
              </w:rPr>
              <w:t>Thực hiện dưới 70% kế hoạch</w:t>
            </w:r>
            <w:r w:rsidRPr="00C90915">
              <w:rPr>
                <w:i/>
                <w:sz w:val="24"/>
              </w:rPr>
              <w:t>: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490466" w:rsidP="00573510">
            <w:pPr>
              <w:spacing w:before="40" w:after="40"/>
              <w:jc w:val="center"/>
              <w:rPr>
                <w:sz w:val="22"/>
              </w:rPr>
            </w:pPr>
            <w:r>
              <w:rPr>
                <w:sz w:val="22"/>
              </w:rPr>
              <w:t>3</w:t>
            </w:r>
            <w:r w:rsidR="00552814" w:rsidRPr="00C90915">
              <w:rPr>
                <w:sz w:val="22"/>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EA448B" w:rsidRDefault="00552814" w:rsidP="00573510">
            <w:pPr>
              <w:spacing w:before="40" w:after="40"/>
              <w:jc w:val="both"/>
              <w:rPr>
                <w:sz w:val="24"/>
              </w:rPr>
            </w:pPr>
            <w:r w:rsidRPr="00EA448B">
              <w:rPr>
                <w:sz w:val="24"/>
              </w:rPr>
              <w:t>Xử lý các vấn đề phát hiện qua rà soát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EA31C5" w:rsidRDefault="00552814" w:rsidP="00573510">
            <w:pPr>
              <w:spacing w:before="40" w:after="40"/>
              <w:jc w:val="center"/>
              <w:rPr>
                <w:sz w:val="24"/>
              </w:rPr>
            </w:pPr>
            <w:r w:rsidRPr="00EA31C5">
              <w:rPr>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r>
      <w:tr w:rsidR="0022369C" w:rsidRPr="00C90915" w:rsidTr="001E2960">
        <w:trPr>
          <w:trHeight w:val="287"/>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342064" w:rsidRDefault="0022369C" w:rsidP="008910BB">
            <w:pPr>
              <w:spacing w:before="40" w:after="40"/>
              <w:jc w:val="both"/>
              <w:rPr>
                <w:i/>
                <w:sz w:val="24"/>
              </w:rPr>
            </w:pPr>
            <w:r w:rsidRPr="00342064">
              <w:rPr>
                <w:i/>
                <w:sz w:val="24"/>
              </w:rPr>
              <w:t xml:space="preserve">Kiến nghị sửa đổi, bổ sung, thay thế hoặc bải bỏ, hủy bỏ </w:t>
            </w:r>
            <w:r>
              <w:rPr>
                <w:i/>
                <w:sz w:val="24"/>
              </w:rPr>
              <w:t xml:space="preserve">TTHC </w:t>
            </w:r>
            <w:r w:rsidRPr="00342064">
              <w:rPr>
                <w:i/>
                <w:sz w:val="24"/>
              </w:rPr>
              <w:t xml:space="preserve">và các quy định </w:t>
            </w:r>
            <w:r>
              <w:rPr>
                <w:i/>
                <w:sz w:val="24"/>
              </w:rPr>
              <w:t xml:space="preserve">pháp luật </w:t>
            </w:r>
            <w:r w:rsidRPr="00342064">
              <w:rPr>
                <w:i/>
                <w:sz w:val="24"/>
              </w:rPr>
              <w:t>liên quan</w:t>
            </w:r>
            <w:r>
              <w:rPr>
                <w:i/>
                <w:sz w:val="24"/>
              </w:rPr>
              <w:t>, đảm bảo chỉ tiêu theo yêu cầu của Giám đốc Công an tỉnh, UBND tỉnh: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EA31C5" w:rsidRDefault="0022369C"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342064" w:rsidRDefault="0022369C" w:rsidP="00573510">
            <w:pPr>
              <w:spacing w:before="40" w:after="40"/>
              <w:jc w:val="both"/>
              <w:rPr>
                <w:i/>
                <w:sz w:val="24"/>
              </w:rPr>
            </w:pPr>
            <w:r w:rsidRPr="00342064">
              <w:rPr>
                <w:i/>
                <w:sz w:val="24"/>
              </w:rPr>
              <w:t>Không kiến nghị: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EA31C5" w:rsidRDefault="0022369C"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490466" w:rsidP="00573510">
            <w:pPr>
              <w:spacing w:before="40" w:after="40"/>
              <w:jc w:val="center"/>
              <w:rPr>
                <w:sz w:val="22"/>
              </w:rPr>
            </w:pPr>
            <w:r>
              <w:rPr>
                <w:sz w:val="22"/>
              </w:rPr>
              <w:t>3</w:t>
            </w:r>
            <w:r w:rsidR="00552814" w:rsidRPr="00C90915">
              <w:rPr>
                <w:sz w:val="22"/>
              </w:rPr>
              <w:t>.3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6837C7">
            <w:pPr>
              <w:spacing w:before="40" w:after="40"/>
              <w:jc w:val="both"/>
              <w:rPr>
                <w:sz w:val="24"/>
              </w:rPr>
            </w:pPr>
            <w:r>
              <w:rPr>
                <w:sz w:val="24"/>
              </w:rPr>
              <w:t>Cậ</w:t>
            </w:r>
            <w:r w:rsidRPr="00C90915">
              <w:rPr>
                <w:sz w:val="24"/>
              </w:rPr>
              <w:t xml:space="preserve">p nhật, </w:t>
            </w:r>
            <w:r w:rsidR="006837C7">
              <w:rPr>
                <w:sz w:val="24"/>
              </w:rPr>
              <w:t xml:space="preserve">tham mưu triển khai thực hiện quyết định </w:t>
            </w:r>
            <w:r w:rsidRPr="00C90915">
              <w:rPr>
                <w:sz w:val="24"/>
              </w:rPr>
              <w:t xml:space="preserve">công bố TTHC </w:t>
            </w:r>
            <w:r w:rsidR="006837C7">
              <w:rPr>
                <w:sz w:val="24"/>
              </w:rPr>
              <w:t xml:space="preserve">hoặc văn bản QPPL có quy định TTHC thực hiện trong nội bộ CAND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EA31C5" w:rsidRDefault="00552814" w:rsidP="00573510">
            <w:pPr>
              <w:spacing w:before="40" w:after="40"/>
              <w:jc w:val="center"/>
              <w:rPr>
                <w:sz w:val="24"/>
              </w:rPr>
            </w:pPr>
            <w:r w:rsidRPr="00EA31C5">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sidRPr="00C90915">
              <w:rPr>
                <w:i/>
                <w:sz w:val="24"/>
              </w:rPr>
              <w:t>Cập nhật, công bố đầy đủ, kịp thời TTHC và các quy định có liên quan: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sidRPr="00C90915">
              <w:rPr>
                <w:i/>
                <w:sz w:val="24"/>
              </w:rPr>
              <w:t>Cập nhật, công bố không đầy đủ, hoặc không kịp thời TTHC và các quy định có liên quan: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b/>
                <w:sz w:val="22"/>
              </w:rPr>
            </w:pPr>
            <w:r w:rsidRPr="00C90915">
              <w:rPr>
                <w:b/>
                <w:sz w:val="22"/>
              </w:rPr>
              <w:t>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both"/>
              <w:rPr>
                <w:b/>
                <w:sz w:val="24"/>
              </w:rPr>
            </w:pPr>
            <w:r w:rsidRPr="00EE1F7D">
              <w:rPr>
                <w:b/>
                <w:sz w:val="22"/>
              </w:rPr>
              <w:t>CẢI CÁCH TỔ CHỨC BỘ MÁY HÀNH CHÍNH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A84F3E" w:rsidRDefault="00F74DD6" w:rsidP="00F74DD6">
            <w:pPr>
              <w:spacing w:before="40" w:after="40"/>
              <w:jc w:val="center"/>
              <w:rPr>
                <w:b/>
                <w:color w:val="FF0000"/>
                <w:sz w:val="24"/>
              </w:rPr>
            </w:pPr>
            <w:r w:rsidRPr="00A84F3E">
              <w:rPr>
                <w:b/>
                <w:color w:val="FF0000"/>
                <w:sz w:val="24"/>
              </w:rPr>
              <w:t>10,5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b/>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b/>
                <w:sz w:val="22"/>
              </w:rPr>
            </w:pPr>
            <w:r w:rsidRPr="00C90915">
              <w:rPr>
                <w:b/>
                <w:sz w:val="22"/>
              </w:rPr>
              <w:t>4.1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7B2A5E">
            <w:pPr>
              <w:spacing w:before="40" w:after="40"/>
              <w:jc w:val="both"/>
              <w:rPr>
                <w:b/>
                <w:sz w:val="24"/>
              </w:rPr>
            </w:pPr>
            <w:r>
              <w:rPr>
                <w:b/>
                <w:sz w:val="24"/>
              </w:rPr>
              <w:t xml:space="preserve">Thực hiện quy định của Bộ Công an và Giám đốc Công an tỉnh về </w:t>
            </w:r>
            <w:r w:rsidR="007B2A5E">
              <w:rPr>
                <w:b/>
                <w:sz w:val="24"/>
              </w:rPr>
              <w:t xml:space="preserve">sắp xếp tổ chức </w:t>
            </w:r>
            <w:r>
              <w:rPr>
                <w:b/>
                <w:sz w:val="24"/>
              </w:rPr>
              <w:t xml:space="preserve">bộ máy và </w:t>
            </w:r>
            <w:r w:rsidR="006176E6">
              <w:rPr>
                <w:b/>
                <w:sz w:val="24"/>
              </w:rPr>
              <w:t xml:space="preserve">kiện toàn </w:t>
            </w:r>
            <w:r>
              <w:rPr>
                <w:b/>
                <w:sz w:val="24"/>
              </w:rPr>
              <w:t>chức năng, nhiệm vụ</w:t>
            </w:r>
            <w:r w:rsidR="006176E6">
              <w:rPr>
                <w:b/>
                <w:sz w:val="24"/>
              </w:rPr>
              <w:t xml:space="preserve"> của các đơn vị trực thuộc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A84F3E" w:rsidRDefault="0056718C" w:rsidP="00EA31C5">
            <w:pPr>
              <w:spacing w:before="40" w:after="40"/>
              <w:jc w:val="center"/>
              <w:rPr>
                <w:b/>
                <w:color w:val="FF0000"/>
                <w:sz w:val="24"/>
              </w:rPr>
            </w:pPr>
            <w:r>
              <w:rPr>
                <w:b/>
                <w:color w:val="FF0000"/>
                <w:sz w:val="24"/>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b/>
                <w:sz w:val="24"/>
              </w:rPr>
            </w:pPr>
          </w:p>
        </w:tc>
      </w:tr>
      <w:tr w:rsidR="0022369C" w:rsidRPr="000D371D"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0D371D"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F947CC" w:rsidRDefault="0056718C" w:rsidP="00573510">
            <w:pPr>
              <w:spacing w:before="40" w:after="40"/>
              <w:jc w:val="both"/>
              <w:rPr>
                <w:sz w:val="24"/>
              </w:rPr>
            </w:pPr>
            <w:r>
              <w:rPr>
                <w:sz w:val="24"/>
              </w:rPr>
              <w:t>Đúng quy định: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573510">
            <w:pPr>
              <w:spacing w:before="40" w:after="40"/>
              <w:jc w:val="center"/>
              <w:rPr>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0D371D" w:rsidRDefault="0022369C"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0D371D" w:rsidRDefault="0022369C" w:rsidP="00573510">
            <w:pPr>
              <w:spacing w:before="40" w:after="40"/>
              <w:rPr>
                <w:i/>
                <w:sz w:val="24"/>
              </w:rPr>
            </w:pPr>
          </w:p>
        </w:tc>
      </w:tr>
      <w:tr w:rsidR="0022369C" w:rsidRPr="000D371D"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0D371D"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F947CC" w:rsidRDefault="0022369C" w:rsidP="00573510">
            <w:pPr>
              <w:spacing w:before="40" w:after="40"/>
              <w:jc w:val="both"/>
              <w:rPr>
                <w:sz w:val="24"/>
              </w:rPr>
            </w:pPr>
            <w:r w:rsidRPr="00F947CC">
              <w:rPr>
                <w:sz w:val="24"/>
              </w:rPr>
              <w:t>Không đúng quy định: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573510">
            <w:pPr>
              <w:spacing w:before="40" w:after="40"/>
              <w:jc w:val="center"/>
              <w:rPr>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0D371D" w:rsidRDefault="0022369C"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0D371D" w:rsidRDefault="0022369C" w:rsidP="00573510">
            <w:pPr>
              <w:spacing w:before="40" w:after="40"/>
              <w:rPr>
                <w:i/>
                <w:sz w:val="24"/>
              </w:rPr>
            </w:pPr>
          </w:p>
        </w:tc>
      </w:tr>
      <w:tr w:rsidR="00552814"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jc w:val="center"/>
              <w:rPr>
                <w:b/>
                <w:sz w:val="22"/>
              </w:rPr>
            </w:pPr>
            <w:r w:rsidRPr="00C90915">
              <w:rPr>
                <w:b/>
                <w:sz w:val="22"/>
              </w:rPr>
              <w:t>4.2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6176E6" w:rsidP="00573510">
            <w:pPr>
              <w:spacing w:before="40" w:after="40"/>
              <w:jc w:val="both"/>
              <w:rPr>
                <w:b/>
                <w:sz w:val="24"/>
              </w:rPr>
            </w:pPr>
            <w:r>
              <w:rPr>
                <w:b/>
                <w:sz w:val="24"/>
              </w:rPr>
              <w:t>Thực hiện cơ cấu số lượng lãnh đạo tại các đơn vị trực thuộc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A84F3E" w:rsidRDefault="00F74DD6" w:rsidP="00EA31C5">
            <w:pPr>
              <w:spacing w:before="40" w:after="40"/>
              <w:jc w:val="center"/>
              <w:rPr>
                <w:b/>
                <w:color w:val="FF0000"/>
                <w:sz w:val="24"/>
              </w:rPr>
            </w:pPr>
            <w:r w:rsidRPr="00A84F3E">
              <w:rPr>
                <w:b/>
                <w:color w:val="FF0000"/>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52814" w:rsidRPr="00C90915" w:rsidRDefault="00552814" w:rsidP="00573510">
            <w:pPr>
              <w:spacing w:before="40" w:after="40"/>
              <w:rPr>
                <w:b/>
                <w:sz w:val="24"/>
              </w:rPr>
            </w:pPr>
          </w:p>
        </w:tc>
      </w:tr>
      <w:tr w:rsidR="0022369C" w:rsidRPr="006176E6"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6176E6"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F947CC" w:rsidRDefault="0022369C" w:rsidP="00573510">
            <w:pPr>
              <w:spacing w:before="40" w:after="40"/>
              <w:jc w:val="both"/>
              <w:rPr>
                <w:sz w:val="24"/>
              </w:rPr>
            </w:pPr>
            <w:r w:rsidRPr="00F947CC">
              <w:rPr>
                <w:sz w:val="24"/>
              </w:rPr>
              <w:t>Thực hiện đúng quy định về cơ cấu số lượng lãnh đạo cấp phòng và tương đương: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EA31C5">
            <w:pPr>
              <w:spacing w:before="40" w:after="40"/>
              <w:jc w:val="center"/>
              <w:rPr>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6176E6" w:rsidRDefault="0022369C"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6176E6" w:rsidRDefault="0022369C" w:rsidP="00573510">
            <w:pPr>
              <w:spacing w:before="40" w:after="40"/>
              <w:rPr>
                <w:i/>
                <w:sz w:val="24"/>
              </w:rPr>
            </w:pPr>
          </w:p>
        </w:tc>
      </w:tr>
      <w:tr w:rsidR="0022369C" w:rsidRPr="006176E6" w:rsidTr="001E2960">
        <w:trPr>
          <w:jc w:val="center"/>
        </w:trPr>
        <w:tc>
          <w:tcPr>
            <w:tcW w:w="742" w:type="dxa"/>
            <w:vMerge/>
            <w:tcBorders>
              <w:left w:val="single" w:sz="4" w:space="0" w:color="auto"/>
              <w:right w:val="single" w:sz="4" w:space="0" w:color="auto"/>
            </w:tcBorders>
            <w:shd w:val="clear" w:color="auto" w:fill="auto"/>
            <w:vAlign w:val="center"/>
          </w:tcPr>
          <w:p w:rsidR="0022369C" w:rsidRPr="006176E6"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F947CC" w:rsidRDefault="0022369C" w:rsidP="006176E6">
            <w:pPr>
              <w:spacing w:before="40" w:after="40"/>
              <w:jc w:val="both"/>
              <w:rPr>
                <w:sz w:val="24"/>
              </w:rPr>
            </w:pPr>
            <w:r w:rsidRPr="00F947CC">
              <w:rPr>
                <w:sz w:val="24"/>
              </w:rPr>
              <w:t>Thực hiện đúng quy định về cơ cấu số lượng chỉ huy cấp đội và tương đương: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EA31C5">
            <w:pPr>
              <w:spacing w:before="40" w:after="40"/>
              <w:jc w:val="center"/>
              <w:rPr>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6176E6" w:rsidRDefault="0022369C"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6176E6" w:rsidRDefault="0022369C" w:rsidP="00573510">
            <w:pPr>
              <w:spacing w:before="40" w:after="40"/>
              <w:rPr>
                <w:i/>
                <w:sz w:val="24"/>
              </w:rPr>
            </w:pPr>
          </w:p>
        </w:tc>
      </w:tr>
      <w:tr w:rsidR="0022369C" w:rsidRPr="006176E6"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6176E6"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F947CC" w:rsidRDefault="0022369C" w:rsidP="00573510">
            <w:pPr>
              <w:spacing w:before="40" w:after="40"/>
              <w:jc w:val="both"/>
              <w:rPr>
                <w:sz w:val="24"/>
              </w:rPr>
            </w:pPr>
            <w:r w:rsidRPr="00F947CC">
              <w:rPr>
                <w:sz w:val="24"/>
              </w:rPr>
              <w:t>Không thực hiện đúng quy định về cơ cấu lãnh đạo, chỉ huy các cấp: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EA31C5">
            <w:pPr>
              <w:spacing w:before="40" w:after="40"/>
              <w:jc w:val="center"/>
              <w:rPr>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6176E6" w:rsidRDefault="0022369C"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6176E6" w:rsidRDefault="0022369C" w:rsidP="00573510">
            <w:pPr>
              <w:spacing w:before="40" w:after="40"/>
              <w:rPr>
                <w:i/>
                <w:sz w:val="24"/>
              </w:rPr>
            </w:pPr>
          </w:p>
        </w:tc>
      </w:tr>
      <w:tr w:rsidR="006176E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center"/>
              <w:rPr>
                <w:b/>
                <w:sz w:val="22"/>
              </w:rPr>
            </w:pPr>
            <w:r>
              <w:rPr>
                <w:b/>
                <w:sz w:val="22"/>
              </w:rPr>
              <w:t>4.3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F67B1">
            <w:pPr>
              <w:spacing w:before="40" w:after="40"/>
              <w:jc w:val="both"/>
              <w:rPr>
                <w:b/>
                <w:sz w:val="24"/>
              </w:rPr>
            </w:pPr>
            <w:r w:rsidRPr="00C90915">
              <w:rPr>
                <w:b/>
                <w:sz w:val="24"/>
              </w:rPr>
              <w:t>Kết quả thực hiện chức năng, nhiệm vụ</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84F3E" w:rsidRDefault="00F74DD6" w:rsidP="00F74DD6">
            <w:pPr>
              <w:spacing w:before="40" w:after="40"/>
              <w:jc w:val="center"/>
              <w:rPr>
                <w:b/>
                <w:color w:val="FF0000"/>
                <w:sz w:val="24"/>
              </w:rPr>
            </w:pPr>
            <w:r w:rsidRPr="00A84F3E">
              <w:rPr>
                <w:b/>
                <w:color w:val="FF0000"/>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b/>
                <w:sz w:val="24"/>
              </w:rPr>
            </w:pPr>
          </w:p>
        </w:tc>
      </w:tr>
      <w:tr w:rsidR="006176E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Default="006176E6" w:rsidP="00F74DD6">
            <w:pPr>
              <w:spacing w:before="40" w:after="40"/>
              <w:jc w:val="center"/>
              <w:rPr>
                <w:sz w:val="22"/>
              </w:rPr>
            </w:pPr>
            <w:r>
              <w:rPr>
                <w:sz w:val="22"/>
              </w:rPr>
              <w:t>4.</w:t>
            </w:r>
            <w:r w:rsidR="00F74DD6">
              <w:rPr>
                <w:sz w:val="22"/>
              </w:rPr>
              <w:t>3</w:t>
            </w:r>
            <w:r>
              <w:rPr>
                <w:sz w:val="22"/>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A30A8" w:rsidRDefault="006176E6" w:rsidP="00200493">
            <w:pPr>
              <w:spacing w:before="40" w:after="40"/>
              <w:jc w:val="both"/>
              <w:rPr>
                <w:sz w:val="24"/>
              </w:rPr>
            </w:pPr>
            <w:r>
              <w:rPr>
                <w:sz w:val="24"/>
              </w:rPr>
              <w:t xml:space="preserve">Đơn vị </w:t>
            </w:r>
            <w:r w:rsidRPr="00B96B7C">
              <w:rPr>
                <w:sz w:val="24"/>
              </w:rPr>
              <w:t>được tặng danh hiệu thi đua của năm trước</w:t>
            </w:r>
            <w:r>
              <w:rPr>
                <w:sz w:val="24"/>
              </w:rPr>
              <w:t xml:space="preserve"> liền kề năm đánh giá: 2 </w:t>
            </w:r>
          </w:p>
          <w:p w:rsidR="006176E6" w:rsidRPr="00B96B7C" w:rsidRDefault="006176E6" w:rsidP="00200493">
            <w:pPr>
              <w:spacing w:before="40" w:after="40"/>
              <w:jc w:val="both"/>
              <w:rPr>
                <w:sz w:val="24"/>
              </w:rPr>
            </w:pPr>
            <w:r w:rsidRPr="00DE4790">
              <w:rPr>
                <w:i/>
                <w:sz w:val="24"/>
              </w:rPr>
              <w:t>(Cờ Chính phủ: 2 điểm; Cờ BCA: 1,75 điểm; Đơn vị Quyết thắng: 1,5 điểm; Đơn vị tiên tiến: 1 điểm; không có danh hiệu thi đua: 0 điểm)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84F3E" w:rsidRDefault="006176E6" w:rsidP="00573510">
            <w:pPr>
              <w:spacing w:before="40" w:after="40"/>
              <w:jc w:val="center"/>
              <w:rPr>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sz w:val="24"/>
              </w:rPr>
            </w:pPr>
          </w:p>
        </w:tc>
      </w:tr>
      <w:tr w:rsidR="006176E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Default="00F74DD6" w:rsidP="00573510">
            <w:pPr>
              <w:spacing w:before="40" w:after="40"/>
              <w:jc w:val="center"/>
              <w:rPr>
                <w:sz w:val="22"/>
              </w:rPr>
            </w:pPr>
            <w:r>
              <w:rPr>
                <w:sz w:val="22"/>
              </w:rPr>
              <w:t>4.3</w:t>
            </w:r>
            <w:r w:rsidR="006176E6">
              <w:rPr>
                <w:sz w:val="22"/>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DE4790">
            <w:pPr>
              <w:spacing w:before="40" w:after="40"/>
              <w:jc w:val="both"/>
              <w:rPr>
                <w:sz w:val="24"/>
              </w:rPr>
            </w:pPr>
            <w:r>
              <w:rPr>
                <w:sz w:val="24"/>
              </w:rPr>
              <w:t xml:space="preserve">Kết quả thực hiện chức năng, nhiệm vụ của các tổ, đội trực thuộc </w:t>
            </w:r>
            <w:r w:rsidRPr="005A30A8">
              <w:rPr>
                <w:i/>
                <w:sz w:val="22"/>
              </w:rPr>
              <w:t>(Đối với các đơn vị chưa thành lập đảng bộ cơ sở nên các đội không thuộc đối tượng xét thi đua, việc xác định điểm tiêu chí này dựa vào kết quả tiêu chí 4.2.1 và quyết định của Giám đốc Công an tỉnh).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84F3E" w:rsidRDefault="00F74DD6" w:rsidP="00F74DD6">
            <w:pPr>
              <w:spacing w:before="40" w:after="40"/>
              <w:jc w:val="center"/>
              <w:rPr>
                <w:color w:val="FF0000"/>
                <w:sz w:val="24"/>
              </w:rPr>
            </w:pPr>
            <w:r w:rsidRPr="00A84F3E">
              <w:rPr>
                <w:color w:val="FF0000"/>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sz w:val="24"/>
              </w:rPr>
            </w:pPr>
          </w:p>
        </w:tc>
      </w:tr>
      <w:tr w:rsidR="005A30A8" w:rsidRPr="00D456C0" w:rsidTr="005A30A8">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5A30A8" w:rsidRPr="00D456C0" w:rsidRDefault="005A30A8"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A30A8" w:rsidRPr="00C90915" w:rsidRDefault="00DB1A59" w:rsidP="00DB1A59">
            <w:pPr>
              <w:spacing w:before="40" w:after="40"/>
              <w:jc w:val="both"/>
              <w:rPr>
                <w:i/>
                <w:sz w:val="24"/>
              </w:rPr>
            </w:pPr>
            <w:r>
              <w:rPr>
                <w:i/>
                <w:sz w:val="24"/>
              </w:rPr>
              <w:t>Có từ 6</w:t>
            </w:r>
            <w:r w:rsidR="005A30A8">
              <w:rPr>
                <w:i/>
                <w:sz w:val="24"/>
              </w:rPr>
              <w:t xml:space="preserve">0% </w:t>
            </w:r>
            <w:r>
              <w:rPr>
                <w:i/>
                <w:sz w:val="24"/>
              </w:rPr>
              <w:t>- 8</w:t>
            </w:r>
            <w:r w:rsidR="005A30A8" w:rsidRPr="00E536F7">
              <w:rPr>
                <w:i/>
                <w:sz w:val="24"/>
              </w:rPr>
              <w:t>0% các tổ, đội trực thuộc được</w:t>
            </w:r>
            <w:r w:rsidR="005A30A8">
              <w:rPr>
                <w:i/>
                <w:sz w:val="24"/>
              </w:rPr>
              <w:t xml:space="preserve"> tặng các danh hiệu thi đua của năm trước liền kề năm đánh giá thì tính theo công thức</w:t>
            </w:r>
            <w:r w:rsidR="005A30A8" w:rsidRPr="00C90915">
              <w:rPr>
                <w:i/>
                <w:sz w:val="24"/>
              </w:rPr>
              <w:t xml:space="preserve">: </w:t>
            </w:r>
            <w:r w:rsidR="005A30A8">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 xml:space="preserve">Tỷ lệ % </m:t>
                      </m:r>
                      <m:r>
                        <w:rPr>
                          <w:rFonts w:ascii="Cambria Math" w:hAnsi="Cambria Math"/>
                          <w:sz w:val="24"/>
                        </w:rPr>
                        <m:t xml:space="preserve">đơn vị đạt danh hiệu thi đua </m:t>
                      </m:r>
                      <m:r>
                        <w:rPr>
                          <w:rFonts w:ascii="Cambria Math" w:hAnsi="Cambria Math"/>
                          <w:sz w:val="24"/>
                        </w:rPr>
                        <m:t>x 1,0</m:t>
                      </m:r>
                    </m:num>
                    <m:den>
                      <m:r>
                        <w:rPr>
                          <w:rFonts w:ascii="Cambria Math" w:hAnsi="Cambria Math"/>
                          <w:sz w:val="24"/>
                        </w:rPr>
                        <m:t>8</m:t>
                      </m:r>
                      <m:r>
                        <w:rPr>
                          <w:rFonts w:ascii="Cambria Math" w:hAnsi="Cambria Math"/>
                          <w:sz w:val="24"/>
                        </w:rPr>
                        <m:t>0%</m:t>
                      </m:r>
                    </m:den>
                  </m:f>
                </m:e>
              </m:d>
            </m:oMath>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30A8" w:rsidRPr="00A84F3E" w:rsidRDefault="005A30A8" w:rsidP="00573510">
            <w:pPr>
              <w:spacing w:before="40" w:after="40"/>
              <w:jc w:val="center"/>
              <w:rPr>
                <w:b/>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30A8" w:rsidRPr="00D456C0" w:rsidRDefault="005A30A8"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A30A8" w:rsidRPr="00D456C0" w:rsidRDefault="005A30A8" w:rsidP="00573510">
            <w:pPr>
              <w:spacing w:before="40" w:after="40"/>
              <w:rPr>
                <w:i/>
                <w:sz w:val="24"/>
              </w:rPr>
            </w:pPr>
          </w:p>
        </w:tc>
      </w:tr>
      <w:tr w:rsidR="005A30A8" w:rsidRPr="00D456C0" w:rsidTr="005A30A8">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5A30A8" w:rsidRPr="00D456C0" w:rsidRDefault="005A30A8"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A30A8" w:rsidRPr="00C90915" w:rsidRDefault="005A30A8" w:rsidP="00573510">
            <w:pPr>
              <w:spacing w:before="40" w:after="40"/>
              <w:jc w:val="both"/>
              <w:rPr>
                <w:i/>
                <w:sz w:val="24"/>
              </w:rPr>
            </w:pPr>
            <w:r>
              <w:rPr>
                <w:i/>
                <w:sz w:val="24"/>
              </w:rPr>
              <w:t xml:space="preserve">Dưới </w:t>
            </w:r>
            <w:r w:rsidR="00DB1A59">
              <w:rPr>
                <w:sz w:val="24"/>
              </w:rPr>
              <w:t>6</w:t>
            </w:r>
            <w:r w:rsidRPr="00E536F7">
              <w:rPr>
                <w:sz w:val="24"/>
              </w:rPr>
              <w:t>0</w:t>
            </w:r>
            <w:r w:rsidRPr="00E536F7">
              <w:rPr>
                <w:i/>
                <w:sz w:val="24"/>
              </w:rPr>
              <w:t>% các tổ, đội trực thuộc được tặng các danh hiệu thi đua của năm trước liền kề năm</w:t>
            </w:r>
            <w:r>
              <w:rPr>
                <w:i/>
                <w:sz w:val="24"/>
              </w:rPr>
              <w:t xml:space="preserve"> đánh giá: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30A8" w:rsidRPr="00A84F3E" w:rsidRDefault="005A30A8" w:rsidP="00573510">
            <w:pPr>
              <w:spacing w:before="40" w:after="40"/>
              <w:jc w:val="center"/>
              <w:rPr>
                <w:b/>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30A8" w:rsidRPr="00D456C0" w:rsidRDefault="005A30A8"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A30A8" w:rsidRPr="00D456C0" w:rsidRDefault="005A30A8" w:rsidP="00573510">
            <w:pPr>
              <w:spacing w:before="40" w:after="40"/>
              <w:rPr>
                <w:i/>
                <w:sz w:val="24"/>
              </w:rPr>
            </w:pPr>
          </w:p>
        </w:tc>
      </w:tr>
      <w:tr w:rsidR="006176E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2374AD">
            <w:pPr>
              <w:spacing w:before="40" w:after="40"/>
              <w:jc w:val="center"/>
              <w:rPr>
                <w:b/>
                <w:sz w:val="22"/>
              </w:rPr>
            </w:pPr>
            <w:r>
              <w:rPr>
                <w:b/>
                <w:sz w:val="22"/>
              </w:rPr>
              <w:t>4.</w:t>
            </w:r>
            <w:r w:rsidR="002374AD">
              <w:rPr>
                <w:b/>
                <w:sz w:val="22"/>
              </w:rPr>
              <w:t>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82521F">
            <w:pPr>
              <w:spacing w:before="40" w:after="40"/>
              <w:jc w:val="both"/>
              <w:rPr>
                <w:b/>
                <w:sz w:val="24"/>
              </w:rPr>
            </w:pPr>
            <w:r>
              <w:rPr>
                <w:b/>
                <w:sz w:val="24"/>
              </w:rPr>
              <w:t xml:space="preserve"> </w:t>
            </w:r>
            <w:r w:rsidRPr="00C90915">
              <w:rPr>
                <w:b/>
                <w:sz w:val="24"/>
              </w:rPr>
              <w:t>Kiểm tra tình hình tổ chức và hoạt động của đơn vị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84F3E" w:rsidRDefault="006176E6" w:rsidP="00EA31C5">
            <w:pPr>
              <w:spacing w:before="40" w:after="40"/>
              <w:jc w:val="center"/>
              <w:rPr>
                <w:b/>
                <w:color w:val="FF0000"/>
                <w:sz w:val="24"/>
              </w:rPr>
            </w:pPr>
            <w:r w:rsidRPr="00A84F3E">
              <w:rPr>
                <w:b/>
                <w:color w:val="FF0000"/>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b/>
                <w:sz w:val="24"/>
              </w:rPr>
            </w:pPr>
          </w:p>
        </w:tc>
      </w:tr>
      <w:tr w:rsidR="00F74DD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F74DD6" w:rsidRPr="005A30A8" w:rsidRDefault="00F74DD6" w:rsidP="002374AD">
            <w:pPr>
              <w:spacing w:before="40" w:after="40"/>
              <w:jc w:val="center"/>
              <w:rPr>
                <w:sz w:val="22"/>
              </w:rPr>
            </w:pPr>
            <w:r w:rsidRPr="005A30A8">
              <w:rPr>
                <w:sz w:val="22"/>
              </w:rPr>
              <w:t>4.</w:t>
            </w:r>
            <w:r w:rsidR="002374AD">
              <w:rPr>
                <w:sz w:val="22"/>
              </w:rPr>
              <w:t>4</w:t>
            </w:r>
            <w:r w:rsidRPr="005A30A8">
              <w:rPr>
                <w:sz w:val="22"/>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74DD6" w:rsidRPr="005A30A8" w:rsidRDefault="00F74DD6" w:rsidP="005F67B1">
            <w:pPr>
              <w:spacing w:before="40" w:after="40"/>
              <w:jc w:val="both"/>
              <w:rPr>
                <w:sz w:val="24"/>
              </w:rPr>
            </w:pPr>
            <w:r w:rsidRPr="005A30A8">
              <w:rPr>
                <w:sz w:val="24"/>
              </w:rPr>
              <w:t>Ban hành Kế hoạch và thực hiện kiểm tra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4DD6" w:rsidRPr="00A84F3E" w:rsidRDefault="00F74DD6" w:rsidP="005F67B1">
            <w:pPr>
              <w:spacing w:before="40" w:after="40"/>
              <w:jc w:val="center"/>
              <w:rPr>
                <w:color w:val="FF0000"/>
                <w:sz w:val="24"/>
              </w:rPr>
            </w:pPr>
            <w:r w:rsidRPr="00A84F3E">
              <w:rPr>
                <w:color w:val="FF0000"/>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4DD6" w:rsidRPr="00C90915" w:rsidRDefault="00F74DD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4DD6" w:rsidRPr="00C90915" w:rsidRDefault="00F74DD6" w:rsidP="00573510">
            <w:pPr>
              <w:spacing w:before="40" w:after="40"/>
              <w:rPr>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5A30A8" w:rsidRDefault="0022369C" w:rsidP="00F74DD6">
            <w:pPr>
              <w:spacing w:before="40" w:after="40"/>
              <w:ind w:left="-185" w:right="-66"/>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5A30A8" w:rsidRDefault="0022369C" w:rsidP="005F67B1">
            <w:pPr>
              <w:spacing w:before="40" w:after="40"/>
              <w:jc w:val="both"/>
              <w:rPr>
                <w:i/>
                <w:sz w:val="24"/>
              </w:rPr>
            </w:pPr>
            <w:r w:rsidRPr="005A30A8">
              <w:rPr>
                <w:i/>
                <w:sz w:val="24"/>
              </w:rPr>
              <w:t>Ban hành kế hoạch kiểm tra từ 30% đơn vị trở lên: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5F67B1">
            <w:pPr>
              <w:spacing w:before="40" w:after="40"/>
              <w:jc w:val="center"/>
              <w:rPr>
                <w:b/>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i/>
                <w:sz w:val="24"/>
              </w:rPr>
            </w:pPr>
          </w:p>
        </w:tc>
      </w:tr>
      <w:tr w:rsidR="0022369C" w:rsidRPr="00C90915" w:rsidTr="001E2960">
        <w:trPr>
          <w:jc w:val="center"/>
        </w:trPr>
        <w:tc>
          <w:tcPr>
            <w:tcW w:w="742" w:type="dxa"/>
            <w:vMerge/>
            <w:tcBorders>
              <w:left w:val="single" w:sz="4" w:space="0" w:color="auto"/>
              <w:right w:val="single" w:sz="4" w:space="0" w:color="auto"/>
            </w:tcBorders>
            <w:shd w:val="clear" w:color="auto" w:fill="auto"/>
            <w:vAlign w:val="center"/>
          </w:tcPr>
          <w:p w:rsidR="0022369C" w:rsidRPr="005A30A8" w:rsidRDefault="0022369C" w:rsidP="00F74DD6">
            <w:pPr>
              <w:spacing w:before="40" w:after="40"/>
              <w:ind w:left="-185" w:right="-182"/>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5A30A8" w:rsidRDefault="0022369C" w:rsidP="005F67B1">
            <w:pPr>
              <w:spacing w:before="40" w:after="40"/>
              <w:jc w:val="both"/>
              <w:rPr>
                <w:i/>
                <w:sz w:val="24"/>
              </w:rPr>
            </w:pPr>
            <w:r w:rsidRPr="005A30A8">
              <w:rPr>
                <w:i/>
                <w:sz w:val="24"/>
              </w:rPr>
              <w:t>Thực hiện kiểm tra từ 30% số đơn vị theo kế hoạch: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5F67B1">
            <w:pPr>
              <w:spacing w:before="40" w:after="40"/>
              <w:jc w:val="center"/>
              <w:rPr>
                <w:b/>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i/>
                <w:sz w:val="24"/>
              </w:rPr>
            </w:pPr>
          </w:p>
        </w:tc>
      </w:tr>
      <w:tr w:rsidR="0022369C" w:rsidRPr="00C90915" w:rsidTr="001E2960">
        <w:trPr>
          <w:jc w:val="center"/>
        </w:trPr>
        <w:tc>
          <w:tcPr>
            <w:tcW w:w="742" w:type="dxa"/>
            <w:vMerge/>
            <w:tcBorders>
              <w:left w:val="single" w:sz="4" w:space="0" w:color="auto"/>
              <w:right w:val="single" w:sz="4" w:space="0" w:color="auto"/>
            </w:tcBorders>
            <w:shd w:val="clear" w:color="auto" w:fill="auto"/>
            <w:vAlign w:val="center"/>
          </w:tcPr>
          <w:p w:rsidR="0022369C" w:rsidRPr="005A30A8" w:rsidRDefault="0022369C" w:rsidP="005A30A8">
            <w:pPr>
              <w:spacing w:before="40" w:after="40"/>
              <w:ind w:left="-92"/>
              <w:jc w:val="both"/>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5A30A8" w:rsidRDefault="0022369C" w:rsidP="005F67B1">
            <w:pPr>
              <w:spacing w:before="40" w:after="40"/>
              <w:jc w:val="both"/>
              <w:rPr>
                <w:i/>
                <w:sz w:val="24"/>
              </w:rPr>
            </w:pPr>
            <w:r w:rsidRPr="005A30A8">
              <w:rPr>
                <w:i/>
                <w:sz w:val="24"/>
              </w:rPr>
              <w:t>Thực hiện kiểm tra dưới 30% số đơn vị theo kế hoạch: 0,25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5F67B1">
            <w:pPr>
              <w:spacing w:before="40" w:after="40"/>
              <w:jc w:val="center"/>
              <w:rPr>
                <w:b/>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i/>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5A30A8" w:rsidRDefault="0022369C" w:rsidP="005A30A8">
            <w:pPr>
              <w:spacing w:before="40" w:after="40"/>
              <w:ind w:left="-92"/>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5A30A8" w:rsidRDefault="0022369C" w:rsidP="005F67B1">
            <w:pPr>
              <w:spacing w:before="40" w:after="40"/>
              <w:jc w:val="both"/>
              <w:rPr>
                <w:i/>
                <w:sz w:val="24"/>
              </w:rPr>
            </w:pPr>
            <w:r w:rsidRPr="005A30A8">
              <w:rPr>
                <w:i/>
                <w:sz w:val="24"/>
              </w:rPr>
              <w:t>Không thực hiện kiểm tra: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5F67B1">
            <w:pPr>
              <w:spacing w:before="40" w:after="40"/>
              <w:jc w:val="center"/>
              <w:rPr>
                <w:b/>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i/>
                <w:sz w:val="24"/>
              </w:rPr>
            </w:pPr>
          </w:p>
        </w:tc>
      </w:tr>
      <w:tr w:rsidR="006176E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30A8" w:rsidRDefault="006176E6" w:rsidP="002374AD">
            <w:pPr>
              <w:spacing w:before="40" w:after="40"/>
              <w:jc w:val="center"/>
              <w:rPr>
                <w:sz w:val="22"/>
              </w:rPr>
            </w:pPr>
            <w:r w:rsidRPr="005A30A8">
              <w:rPr>
                <w:sz w:val="22"/>
              </w:rPr>
              <w:t>4.</w:t>
            </w:r>
            <w:r w:rsidR="002374AD">
              <w:rPr>
                <w:sz w:val="22"/>
              </w:rPr>
              <w:t>4</w:t>
            </w:r>
            <w:r w:rsidRPr="005A30A8">
              <w:rPr>
                <w:sz w:val="22"/>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30A8" w:rsidRDefault="006176E6" w:rsidP="00573510">
            <w:pPr>
              <w:spacing w:before="40" w:after="40"/>
              <w:jc w:val="both"/>
              <w:rPr>
                <w:sz w:val="24"/>
              </w:rPr>
            </w:pPr>
            <w:r w:rsidRPr="005A30A8">
              <w:rPr>
                <w:sz w:val="24"/>
              </w:rPr>
              <w:t>Xử lý các vấn đề phát hiện qua kiểm tra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84F3E" w:rsidRDefault="006176E6" w:rsidP="00573510">
            <w:pPr>
              <w:spacing w:before="40" w:after="40"/>
              <w:jc w:val="center"/>
              <w:rPr>
                <w:color w:val="FF0000"/>
                <w:sz w:val="24"/>
              </w:rPr>
            </w:pPr>
            <w:r w:rsidRPr="00A84F3E">
              <w:rPr>
                <w:color w:val="FF0000"/>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5F5607" w:rsidRDefault="0022369C" w:rsidP="00573510">
            <w:pPr>
              <w:spacing w:before="40" w:after="40"/>
              <w:jc w:val="center"/>
              <w:rPr>
                <w:i/>
                <w:color w:val="FF0000"/>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5F5607" w:rsidRDefault="0022369C" w:rsidP="0056718C">
            <w:pPr>
              <w:spacing w:before="40" w:after="40"/>
              <w:jc w:val="both"/>
              <w:rPr>
                <w:i/>
                <w:color w:val="FF0000"/>
                <w:sz w:val="24"/>
              </w:rPr>
            </w:pPr>
            <w:r>
              <w:rPr>
                <w:i/>
                <w:sz w:val="24"/>
              </w:rPr>
              <w:t>Từ 70% - 100% vấn đề phát hiện qua kiểm tra được xử lý hoặc kiến nghị, đề xuất xử lý thì điểm đánh giá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 xml:space="preserve">Tỷ lệ % </m:t>
                      </m:r>
                      <m:r>
                        <w:rPr>
                          <w:rFonts w:ascii="Cambria Math" w:hAnsi="Cambria Math"/>
                          <w:sz w:val="24"/>
                        </w:rPr>
                        <m:t xml:space="preserve">vấn đề xử lý hoặc kiến nghị xử lý </m:t>
                      </m:r>
                      <m:r>
                        <w:rPr>
                          <w:rFonts w:ascii="Cambria Math" w:hAnsi="Cambria Math"/>
                          <w:sz w:val="24"/>
                        </w:rPr>
                        <m:t>x 1,0</m:t>
                      </m:r>
                    </m:num>
                    <m:den>
                      <m:r>
                        <w:rPr>
                          <w:rFonts w:ascii="Cambria Math" w:hAnsi="Cambria Math"/>
                          <w:sz w:val="24"/>
                        </w:rPr>
                        <m:t>100%</m:t>
                      </m:r>
                    </m:den>
                  </m:f>
                </m:e>
              </m:d>
            </m:oMath>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573510">
            <w:pPr>
              <w:spacing w:before="40" w:after="40"/>
              <w:jc w:val="center"/>
              <w:rPr>
                <w:b/>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i/>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Pr>
                <w:i/>
                <w:sz w:val="24"/>
              </w:rPr>
              <w:t>Dưới 70% vấn đề phát hiện qua kiểm tra được xử lý hoặc kiến nghị, đề xuất xử lý: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573510">
            <w:pPr>
              <w:spacing w:before="40" w:after="40"/>
              <w:jc w:val="center"/>
              <w:rPr>
                <w:b/>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i/>
                <w:sz w:val="24"/>
              </w:rPr>
            </w:pPr>
          </w:p>
        </w:tc>
      </w:tr>
      <w:tr w:rsidR="006176E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2374AD">
            <w:pPr>
              <w:spacing w:before="40" w:after="40"/>
              <w:jc w:val="center"/>
              <w:rPr>
                <w:b/>
                <w:sz w:val="22"/>
              </w:rPr>
            </w:pPr>
            <w:r w:rsidRPr="00C90915">
              <w:rPr>
                <w:b/>
                <w:sz w:val="22"/>
              </w:rPr>
              <w:t>4.</w:t>
            </w:r>
            <w:r w:rsidR="002374AD">
              <w:rPr>
                <w:b/>
                <w:sz w:val="22"/>
              </w:rPr>
              <w:t>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both"/>
              <w:rPr>
                <w:b/>
                <w:sz w:val="24"/>
              </w:rPr>
            </w:pPr>
            <w:r w:rsidRPr="00C90915">
              <w:rPr>
                <w:b/>
                <w:sz w:val="24"/>
              </w:rPr>
              <w:t>Kết quả thực hiện quy chế làm việc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84F3E" w:rsidRDefault="006176E6" w:rsidP="00EA31C5">
            <w:pPr>
              <w:spacing w:before="40" w:after="40"/>
              <w:jc w:val="center"/>
              <w:rPr>
                <w:b/>
                <w:color w:val="FF0000"/>
                <w:sz w:val="24"/>
              </w:rPr>
            </w:pPr>
            <w:r w:rsidRPr="00A84F3E">
              <w:rPr>
                <w:b/>
                <w:color w:val="FF0000"/>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b/>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2374AD" w:rsidRDefault="0022369C" w:rsidP="00573510">
            <w:pPr>
              <w:spacing w:before="40" w:after="40"/>
              <w:jc w:val="both"/>
              <w:rPr>
                <w:sz w:val="24"/>
              </w:rPr>
            </w:pPr>
            <w:r w:rsidRPr="002374AD">
              <w:rPr>
                <w:sz w:val="24"/>
              </w:rPr>
              <w:t>Có quy chế làm việc được sửa đổi, bổ sung kịp thời và thực hiện nghiêm túc: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573510">
            <w:pPr>
              <w:spacing w:before="40" w:after="40"/>
              <w:jc w:val="center"/>
              <w:rPr>
                <w:b/>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i/>
                <w:sz w:val="24"/>
              </w:rPr>
            </w:pPr>
          </w:p>
        </w:tc>
      </w:tr>
      <w:tr w:rsidR="0022369C" w:rsidRPr="00C90915" w:rsidTr="001E2960">
        <w:trPr>
          <w:jc w:val="center"/>
        </w:trPr>
        <w:tc>
          <w:tcPr>
            <w:tcW w:w="742" w:type="dxa"/>
            <w:vMerge/>
            <w:tcBorders>
              <w:left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2374AD" w:rsidRDefault="0022369C" w:rsidP="00573510">
            <w:pPr>
              <w:spacing w:before="40" w:after="40"/>
              <w:jc w:val="both"/>
              <w:rPr>
                <w:sz w:val="24"/>
              </w:rPr>
            </w:pPr>
            <w:r w:rsidRPr="002374AD">
              <w:rPr>
                <w:sz w:val="24"/>
              </w:rPr>
              <w:t>Có quy chế làm việc nhưng không được sửa đổi, bổ sung kịp thời hoặc thực hiện chưa nghiêm túc: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573510">
            <w:pPr>
              <w:spacing w:before="40" w:after="40"/>
              <w:jc w:val="center"/>
              <w:rPr>
                <w:b/>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i/>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2374AD" w:rsidRDefault="0022369C" w:rsidP="00573510">
            <w:pPr>
              <w:spacing w:before="40" w:after="40"/>
              <w:jc w:val="both"/>
              <w:rPr>
                <w:sz w:val="24"/>
              </w:rPr>
            </w:pPr>
            <w:r w:rsidRPr="002374AD">
              <w:rPr>
                <w:sz w:val="24"/>
              </w:rPr>
              <w:t>Không có quy chế làm việc: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573510">
            <w:pPr>
              <w:spacing w:before="40" w:after="40"/>
              <w:jc w:val="center"/>
              <w:rPr>
                <w:b/>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i/>
                <w:sz w:val="24"/>
              </w:rPr>
            </w:pPr>
          </w:p>
        </w:tc>
      </w:tr>
      <w:tr w:rsidR="006176E6" w:rsidRPr="00EA31C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EA31C5" w:rsidRDefault="006176E6" w:rsidP="002374AD">
            <w:pPr>
              <w:spacing w:before="40" w:after="40"/>
              <w:jc w:val="center"/>
              <w:rPr>
                <w:b/>
                <w:sz w:val="22"/>
              </w:rPr>
            </w:pPr>
            <w:r w:rsidRPr="00EA31C5">
              <w:rPr>
                <w:b/>
                <w:sz w:val="22"/>
              </w:rPr>
              <w:t>4.</w:t>
            </w:r>
            <w:r w:rsidR="002374AD">
              <w:rPr>
                <w:b/>
                <w:sz w:val="22"/>
              </w:rPr>
              <w:t>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EA31C5" w:rsidRDefault="006176E6" w:rsidP="00573510">
            <w:pPr>
              <w:spacing w:before="40" w:after="40"/>
              <w:jc w:val="both"/>
              <w:rPr>
                <w:b/>
                <w:sz w:val="24"/>
              </w:rPr>
            </w:pPr>
            <w:r w:rsidRPr="00EA31C5">
              <w:rPr>
                <w:b/>
                <w:sz w:val="24"/>
              </w:rPr>
              <w:t>Thực hiện phân cấp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84F3E" w:rsidRDefault="006176E6" w:rsidP="00573510">
            <w:pPr>
              <w:spacing w:before="40" w:after="40"/>
              <w:jc w:val="center"/>
              <w:rPr>
                <w:b/>
                <w:color w:val="FF0000"/>
                <w:sz w:val="24"/>
              </w:rPr>
            </w:pPr>
            <w:r w:rsidRPr="00A84F3E">
              <w:rPr>
                <w:b/>
                <w:color w:val="FF0000"/>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EA31C5"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EA31C5" w:rsidRDefault="006176E6" w:rsidP="00573510">
            <w:pPr>
              <w:spacing w:before="40" w:after="40"/>
              <w:rPr>
                <w:b/>
                <w:sz w:val="24"/>
              </w:rPr>
            </w:pPr>
          </w:p>
        </w:tc>
      </w:tr>
      <w:tr w:rsidR="006176E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F140E" w:rsidRDefault="006176E6" w:rsidP="002374AD">
            <w:pPr>
              <w:spacing w:before="40" w:after="40"/>
              <w:jc w:val="center"/>
              <w:rPr>
                <w:sz w:val="22"/>
              </w:rPr>
            </w:pPr>
            <w:r>
              <w:rPr>
                <w:sz w:val="22"/>
              </w:rPr>
              <w:t>4.</w:t>
            </w:r>
            <w:r w:rsidR="002374AD">
              <w:rPr>
                <w:sz w:val="22"/>
              </w:rPr>
              <w:t>6</w:t>
            </w:r>
            <w:r>
              <w:rPr>
                <w:sz w:val="22"/>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F140E" w:rsidRDefault="006176E6" w:rsidP="00573510">
            <w:pPr>
              <w:spacing w:before="40" w:after="40"/>
              <w:jc w:val="both"/>
              <w:rPr>
                <w:sz w:val="24"/>
              </w:rPr>
            </w:pPr>
            <w:r>
              <w:rPr>
                <w:sz w:val="24"/>
              </w:rPr>
              <w:t xml:space="preserve">Tham mưu phân cấp cho Công an cấp dưới quản lý </w:t>
            </w:r>
            <w:r>
              <w:rPr>
                <w:sz w:val="24"/>
              </w:rPr>
              <w:lastRenderedPageBreak/>
              <w:t>lĩnh vực công tác thuộc chức năng nhiệm vụ</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84F3E" w:rsidRDefault="006176E6" w:rsidP="00573510">
            <w:pPr>
              <w:spacing w:before="40" w:after="40"/>
              <w:jc w:val="center"/>
              <w:rPr>
                <w:color w:val="FF0000"/>
                <w:sz w:val="24"/>
              </w:rPr>
            </w:pPr>
            <w:r w:rsidRPr="00A84F3E">
              <w:rPr>
                <w:color w:val="FF0000"/>
                <w:sz w:val="24"/>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i/>
                <w:sz w:val="24"/>
              </w:rPr>
            </w:pPr>
          </w:p>
        </w:tc>
      </w:tr>
      <w:tr w:rsidR="0022369C" w:rsidRPr="000D371D"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0D371D" w:rsidRDefault="0022369C" w:rsidP="007E256F">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0D371D" w:rsidRDefault="0022369C" w:rsidP="0056718C">
            <w:pPr>
              <w:spacing w:before="40" w:after="40"/>
              <w:jc w:val="both"/>
              <w:rPr>
                <w:i/>
                <w:sz w:val="24"/>
              </w:rPr>
            </w:pPr>
            <w:r>
              <w:rPr>
                <w:i/>
                <w:sz w:val="24"/>
              </w:rPr>
              <w:t>Thực hiện đ</w:t>
            </w:r>
            <w:r w:rsidRPr="000D371D">
              <w:rPr>
                <w:i/>
                <w:sz w:val="24"/>
              </w:rPr>
              <w:t>úng quy định</w:t>
            </w:r>
            <w:r>
              <w:rPr>
                <w:i/>
                <w:sz w:val="24"/>
              </w:rPr>
              <w:t xml:space="preserve"> của Bộ về phân cấp</w:t>
            </w:r>
            <w:r w:rsidRPr="000D371D">
              <w:rPr>
                <w:i/>
                <w:sz w:val="24"/>
              </w:rPr>
              <w:t>: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7E256F">
            <w:pPr>
              <w:spacing w:before="40" w:after="40"/>
              <w:jc w:val="center"/>
              <w:rPr>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0D371D" w:rsidRDefault="0022369C" w:rsidP="007E256F">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0D371D" w:rsidRDefault="0022369C" w:rsidP="007E256F">
            <w:pPr>
              <w:spacing w:before="40" w:after="40"/>
              <w:rPr>
                <w:i/>
                <w:sz w:val="24"/>
              </w:rPr>
            </w:pPr>
          </w:p>
        </w:tc>
      </w:tr>
      <w:tr w:rsidR="0022369C" w:rsidRPr="000D371D"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0D371D" w:rsidRDefault="0022369C" w:rsidP="007E256F">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0D371D" w:rsidRDefault="0056718C" w:rsidP="0056718C">
            <w:pPr>
              <w:spacing w:before="40" w:after="40"/>
              <w:jc w:val="both"/>
              <w:rPr>
                <w:i/>
                <w:sz w:val="24"/>
              </w:rPr>
            </w:pPr>
            <w:r>
              <w:rPr>
                <w:i/>
                <w:sz w:val="24"/>
              </w:rPr>
              <w:t>T</w:t>
            </w:r>
            <w:r w:rsidR="0022369C">
              <w:rPr>
                <w:i/>
                <w:sz w:val="24"/>
              </w:rPr>
              <w:t>hực hiện k</w:t>
            </w:r>
            <w:r w:rsidR="0022369C" w:rsidRPr="000D371D">
              <w:rPr>
                <w:i/>
                <w:sz w:val="24"/>
              </w:rPr>
              <w:t xml:space="preserve">hông </w:t>
            </w:r>
            <w:r w:rsidR="0022369C">
              <w:rPr>
                <w:i/>
                <w:sz w:val="24"/>
              </w:rPr>
              <w:t>đ</w:t>
            </w:r>
            <w:r w:rsidR="0022369C" w:rsidRPr="000D371D">
              <w:rPr>
                <w:i/>
                <w:sz w:val="24"/>
              </w:rPr>
              <w:t>úng quy định</w:t>
            </w:r>
            <w:r w:rsidR="0022369C">
              <w:rPr>
                <w:i/>
                <w:sz w:val="24"/>
              </w:rPr>
              <w:t xml:space="preserve"> của Bộ về phân cấp</w:t>
            </w:r>
            <w:r w:rsidR="0022369C" w:rsidRPr="000D371D">
              <w:rPr>
                <w:i/>
                <w:sz w:val="24"/>
              </w:rPr>
              <w:t>: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7E256F">
            <w:pPr>
              <w:spacing w:before="40" w:after="40"/>
              <w:jc w:val="center"/>
              <w:rPr>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0D371D" w:rsidRDefault="0022369C" w:rsidP="007E256F">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0D371D" w:rsidRDefault="0022369C" w:rsidP="007E256F">
            <w:pPr>
              <w:spacing w:before="40" w:after="40"/>
              <w:rPr>
                <w:i/>
                <w:sz w:val="24"/>
              </w:rPr>
            </w:pPr>
          </w:p>
        </w:tc>
      </w:tr>
      <w:tr w:rsidR="006176E6" w:rsidRPr="00AB4DBC"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B4DBC" w:rsidRDefault="006176E6" w:rsidP="002374AD">
            <w:pPr>
              <w:spacing w:before="40" w:after="40"/>
              <w:jc w:val="center"/>
              <w:rPr>
                <w:sz w:val="22"/>
              </w:rPr>
            </w:pPr>
            <w:r w:rsidRPr="00AB4DBC">
              <w:rPr>
                <w:sz w:val="22"/>
              </w:rPr>
              <w:t>4.</w:t>
            </w:r>
            <w:r w:rsidR="002374AD">
              <w:rPr>
                <w:sz w:val="22"/>
              </w:rPr>
              <w:t>6</w:t>
            </w:r>
            <w:r w:rsidRPr="00AB4DBC">
              <w:rPr>
                <w:sz w:val="22"/>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B4DBC" w:rsidRDefault="006176E6" w:rsidP="00032FDC">
            <w:pPr>
              <w:spacing w:before="40" w:after="40"/>
              <w:jc w:val="both"/>
              <w:rPr>
                <w:sz w:val="24"/>
              </w:rPr>
            </w:pPr>
            <w:r w:rsidRPr="00AB4DBC">
              <w:rPr>
                <w:sz w:val="24"/>
              </w:rPr>
              <w:t xml:space="preserve">Tham mưu xử lý các bất cập, vướng mắc của các vấn đề phân cấp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84F3E" w:rsidRDefault="006176E6" w:rsidP="007E256F">
            <w:pPr>
              <w:spacing w:before="40" w:after="40"/>
              <w:jc w:val="center"/>
              <w:rPr>
                <w:color w:val="FF0000"/>
                <w:sz w:val="24"/>
              </w:rPr>
            </w:pPr>
            <w:r w:rsidRPr="00A84F3E">
              <w:rPr>
                <w:color w:val="FF0000"/>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B4DBC" w:rsidRDefault="006176E6" w:rsidP="007E256F">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B4DBC" w:rsidRDefault="006176E6" w:rsidP="007E256F">
            <w:pPr>
              <w:spacing w:before="40" w:after="40"/>
              <w:rPr>
                <w:sz w:val="24"/>
              </w:rPr>
            </w:pPr>
          </w:p>
        </w:tc>
      </w:tr>
      <w:tr w:rsidR="0022369C" w:rsidRPr="00032FDC"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032FDC"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6D4455">
            <w:pPr>
              <w:spacing w:before="40" w:after="40"/>
              <w:jc w:val="both"/>
              <w:rPr>
                <w:i/>
                <w:sz w:val="24"/>
              </w:rPr>
            </w:pPr>
            <w:r>
              <w:rPr>
                <w:i/>
                <w:sz w:val="24"/>
              </w:rPr>
              <w:t xml:space="preserve">Những bất cập, vướng mắc của các vấn đề phân cấp qua thực tiễn công tác được kiến nghị, đề xuất xử lý thì </w:t>
            </w:r>
            <w:r w:rsidRPr="0056718C">
              <w:rPr>
                <w:i/>
                <w:sz w:val="24"/>
              </w:rPr>
              <w:t xml:space="preserve">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các bất cập,  vướng mắc được kiến nghị,  đề xuất xử lý x 1,0</m:t>
                      </m:r>
                    </m:num>
                    <m:den>
                      <m:r>
                        <w:rPr>
                          <w:rFonts w:ascii="Cambria Math" w:hAnsi="Cambria Math"/>
                          <w:sz w:val="24"/>
                        </w:rPr>
                        <m:t>100%</m:t>
                      </m:r>
                    </m:den>
                  </m:f>
                </m:e>
              </m:d>
            </m:oMath>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573510">
            <w:pPr>
              <w:spacing w:before="40" w:after="40"/>
              <w:jc w:val="center"/>
              <w:rPr>
                <w:b/>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032FDC" w:rsidRDefault="0022369C"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032FDC" w:rsidRDefault="0022369C" w:rsidP="00573510">
            <w:pPr>
              <w:spacing w:before="40" w:after="40"/>
              <w:rPr>
                <w:i/>
                <w:sz w:val="24"/>
              </w:rPr>
            </w:pPr>
          </w:p>
        </w:tc>
      </w:tr>
      <w:tr w:rsidR="0022369C" w:rsidRPr="00032FDC"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032FDC"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56718C" w:rsidP="0056718C">
            <w:pPr>
              <w:spacing w:before="40" w:after="40"/>
              <w:jc w:val="both"/>
              <w:rPr>
                <w:i/>
                <w:sz w:val="24"/>
              </w:rPr>
            </w:pPr>
            <w:r>
              <w:rPr>
                <w:i/>
                <w:sz w:val="24"/>
              </w:rPr>
              <w:t>Không tham mưu xử lý hoặc kiến nghị, đề xuất xử lý n</w:t>
            </w:r>
            <w:r w:rsidR="0022369C">
              <w:rPr>
                <w:i/>
                <w:sz w:val="24"/>
              </w:rPr>
              <w:t>hững bất cập, vướng mắc của các vấn đề phân cấp qua thực tiễn công tác: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84F3E" w:rsidRDefault="0022369C" w:rsidP="00573510">
            <w:pPr>
              <w:spacing w:before="40" w:after="40"/>
              <w:jc w:val="center"/>
              <w:rPr>
                <w:b/>
                <w:i/>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032FDC" w:rsidRDefault="0022369C"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032FDC" w:rsidRDefault="0022369C" w:rsidP="00573510">
            <w:pPr>
              <w:spacing w:before="40" w:after="40"/>
              <w:rPr>
                <w:i/>
                <w:sz w:val="24"/>
              </w:rPr>
            </w:pPr>
          </w:p>
        </w:tc>
      </w:tr>
      <w:tr w:rsidR="006176E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center"/>
              <w:rPr>
                <w:b/>
                <w:sz w:val="22"/>
              </w:rPr>
            </w:pPr>
            <w:r w:rsidRPr="00C90915">
              <w:rPr>
                <w:b/>
                <w:sz w:val="22"/>
              </w:rPr>
              <w:t>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both"/>
              <w:rPr>
                <w:b/>
                <w:sz w:val="24"/>
              </w:rPr>
            </w:pPr>
            <w:r w:rsidRPr="00890B64">
              <w:rPr>
                <w:b/>
                <w:sz w:val="22"/>
              </w:rPr>
              <w:t>XÂY DỰNG VÀ NÂNG CAO CHẤT LƯỢNG ĐỘI NGŨ CBCS CAND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9D4BB0" w:rsidP="00095AD4">
            <w:pPr>
              <w:spacing w:before="40" w:after="40"/>
              <w:jc w:val="center"/>
              <w:rPr>
                <w:b/>
                <w:sz w:val="24"/>
              </w:rPr>
            </w:pPr>
            <w:r>
              <w:rPr>
                <w:b/>
                <w:sz w:val="24"/>
              </w:rPr>
              <w:t>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b/>
                <w:sz w:val="24"/>
              </w:rPr>
            </w:pPr>
          </w:p>
        </w:tc>
      </w:tr>
      <w:tr w:rsidR="006176E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center"/>
              <w:rPr>
                <w:b/>
                <w:sz w:val="22"/>
              </w:rPr>
            </w:pPr>
            <w:r>
              <w:rPr>
                <w:b/>
                <w:sz w:val="22"/>
              </w:rPr>
              <w:t xml:space="preserve">5.1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both"/>
              <w:rPr>
                <w:b/>
                <w:sz w:val="24"/>
              </w:rPr>
            </w:pPr>
            <w:r>
              <w:rPr>
                <w:b/>
                <w:sz w:val="24"/>
              </w:rPr>
              <w:t>Thực hiện chủ trương tinh giản biên chế cán bộ, chiến sĩ CAND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EA31C5" w:rsidRDefault="006176E6" w:rsidP="00573510">
            <w:pPr>
              <w:spacing w:before="40" w:after="40"/>
              <w:jc w:val="center"/>
              <w:rPr>
                <w:sz w:val="24"/>
              </w:rPr>
            </w:pPr>
            <w:r w:rsidRPr="00EA31C5">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b/>
                <w:sz w:val="24"/>
              </w:rPr>
            </w:pPr>
          </w:p>
        </w:tc>
      </w:tr>
      <w:tr w:rsidR="00F74DD6" w:rsidRPr="00E947B8"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F74DD6" w:rsidRPr="00E947B8" w:rsidRDefault="00F74DD6" w:rsidP="005F67B1">
            <w:pPr>
              <w:spacing w:before="40" w:after="40"/>
              <w:jc w:val="center"/>
              <w:rPr>
                <w:sz w:val="22"/>
              </w:rPr>
            </w:pPr>
            <w:r w:rsidRPr="00E947B8">
              <w:rPr>
                <w:sz w:val="22"/>
              </w:rPr>
              <w:t>5.1.1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74DD6" w:rsidRPr="006D4455" w:rsidRDefault="00F74DD6" w:rsidP="005F67B1">
            <w:pPr>
              <w:spacing w:before="40" w:after="40"/>
              <w:jc w:val="both"/>
              <w:rPr>
                <w:sz w:val="24"/>
              </w:rPr>
            </w:pPr>
            <w:r w:rsidRPr="006D4455">
              <w:rPr>
                <w:sz w:val="24"/>
              </w:rPr>
              <w:t>Ban hành kế hoạch thực hiện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4DD6" w:rsidRPr="00E947B8" w:rsidRDefault="00F74DD6" w:rsidP="005F67B1">
            <w:pPr>
              <w:spacing w:before="40" w:after="40"/>
              <w:jc w:val="center"/>
              <w:rPr>
                <w:sz w:val="24"/>
              </w:rPr>
            </w:pPr>
            <w:r>
              <w:rPr>
                <w:sz w:val="24"/>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4DD6" w:rsidRPr="00E947B8" w:rsidRDefault="00F74DD6" w:rsidP="005F67B1">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4DD6" w:rsidRPr="00E947B8" w:rsidRDefault="00F74DD6" w:rsidP="005F67B1">
            <w:pPr>
              <w:spacing w:before="40" w:after="40"/>
              <w:rPr>
                <w:sz w:val="24"/>
              </w:rPr>
            </w:pPr>
          </w:p>
        </w:tc>
      </w:tr>
      <w:tr w:rsidR="0022369C" w:rsidRPr="00E947B8"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E947B8" w:rsidRDefault="0022369C" w:rsidP="005F67B1">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Default="0022369C" w:rsidP="005F67B1">
            <w:pPr>
              <w:spacing w:before="40" w:after="40"/>
              <w:jc w:val="both"/>
              <w:rPr>
                <w:i/>
                <w:sz w:val="24"/>
              </w:rPr>
            </w:pPr>
            <w:r>
              <w:rPr>
                <w:i/>
                <w:sz w:val="24"/>
              </w:rPr>
              <w:t>Có ban hành kế hoạch thực hiện: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E947B8" w:rsidRDefault="0022369C" w:rsidP="005F67B1">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E947B8" w:rsidRDefault="0022369C" w:rsidP="005F67B1">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E947B8" w:rsidRDefault="0022369C" w:rsidP="005F67B1">
            <w:pPr>
              <w:spacing w:before="40" w:after="40"/>
              <w:rPr>
                <w:sz w:val="24"/>
              </w:rPr>
            </w:pPr>
          </w:p>
        </w:tc>
      </w:tr>
      <w:tr w:rsidR="0022369C" w:rsidRPr="00E947B8"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E947B8" w:rsidRDefault="0022369C" w:rsidP="005F67B1">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Default="0022369C" w:rsidP="005F67B1">
            <w:pPr>
              <w:spacing w:before="40" w:after="40"/>
              <w:jc w:val="both"/>
              <w:rPr>
                <w:i/>
                <w:sz w:val="24"/>
              </w:rPr>
            </w:pPr>
            <w:r>
              <w:rPr>
                <w:i/>
                <w:sz w:val="24"/>
              </w:rPr>
              <w:t>Không ban hành kế hoạch thực hiện: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E947B8" w:rsidRDefault="0022369C" w:rsidP="005F67B1">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E947B8" w:rsidRDefault="0022369C" w:rsidP="005F67B1">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E947B8" w:rsidRDefault="0022369C" w:rsidP="005F67B1">
            <w:pPr>
              <w:spacing w:before="40" w:after="40"/>
              <w:rPr>
                <w:sz w:val="24"/>
              </w:rPr>
            </w:pPr>
          </w:p>
        </w:tc>
      </w:tr>
      <w:tr w:rsidR="00F74DD6" w:rsidRPr="00E947B8"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F74DD6" w:rsidRPr="00E947B8" w:rsidRDefault="00F74DD6" w:rsidP="005F67B1">
            <w:pPr>
              <w:spacing w:before="40" w:after="40"/>
              <w:jc w:val="center"/>
              <w:rPr>
                <w:sz w:val="22"/>
              </w:rPr>
            </w:pPr>
            <w:r>
              <w:rPr>
                <w:sz w:val="22"/>
              </w:rPr>
              <w:t>5.1.2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74DD6" w:rsidRPr="006D4455" w:rsidRDefault="00F74DD6" w:rsidP="005F67B1">
            <w:pPr>
              <w:spacing w:before="40" w:after="40"/>
              <w:jc w:val="both"/>
              <w:rPr>
                <w:sz w:val="24"/>
              </w:rPr>
            </w:pPr>
            <w:r w:rsidRPr="006D4455">
              <w:rPr>
                <w:sz w:val="24"/>
              </w:rPr>
              <w:t>Kết quả thực hiện Kế hoạch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4DD6" w:rsidRPr="00E947B8" w:rsidRDefault="00F74DD6" w:rsidP="005F67B1">
            <w:pPr>
              <w:spacing w:before="40" w:after="40"/>
              <w:jc w:val="center"/>
              <w:rPr>
                <w:sz w:val="24"/>
              </w:rPr>
            </w:pPr>
            <w:r>
              <w:rPr>
                <w:sz w:val="24"/>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4DD6" w:rsidRPr="00E947B8" w:rsidRDefault="00F74DD6" w:rsidP="005F67B1">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F74DD6" w:rsidRPr="00E947B8" w:rsidRDefault="00F74DD6" w:rsidP="005F67B1">
            <w:pPr>
              <w:spacing w:before="40" w:after="40"/>
              <w:rPr>
                <w:sz w:val="24"/>
              </w:rPr>
            </w:pPr>
          </w:p>
        </w:tc>
      </w:tr>
      <w:tr w:rsidR="0022369C" w:rsidRPr="00106F7C"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106F7C" w:rsidRDefault="0022369C" w:rsidP="005F67B1">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106F7C" w:rsidRDefault="0022369C" w:rsidP="005F67B1">
            <w:pPr>
              <w:spacing w:before="40" w:after="40"/>
              <w:jc w:val="both"/>
              <w:rPr>
                <w:i/>
                <w:sz w:val="24"/>
              </w:rPr>
            </w:pPr>
            <w:r w:rsidRPr="00106F7C">
              <w:rPr>
                <w:i/>
                <w:sz w:val="24"/>
              </w:rPr>
              <w:t>Đơn vị không có cán bộ thuộc diện tinh giản biên chế hoặc kiến nghị, đề xuất tinh giản biên chế cán bộ thuộc diện đúng quy định</w:t>
            </w:r>
            <w:r>
              <w:rPr>
                <w:i/>
                <w:sz w:val="24"/>
              </w:rPr>
              <w:t>: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106F7C" w:rsidRDefault="0022369C" w:rsidP="005F67B1">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106F7C" w:rsidRDefault="0022369C" w:rsidP="005F67B1">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106F7C" w:rsidRDefault="0022369C" w:rsidP="005F67B1">
            <w:pPr>
              <w:spacing w:before="40" w:after="40"/>
              <w:rPr>
                <w:b/>
                <w:sz w:val="24"/>
              </w:rPr>
            </w:pPr>
          </w:p>
        </w:tc>
      </w:tr>
      <w:tr w:rsidR="0022369C" w:rsidRPr="00106F7C"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106F7C" w:rsidRDefault="0022369C" w:rsidP="005F67B1">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106F7C" w:rsidRDefault="0022369C" w:rsidP="005F67B1">
            <w:pPr>
              <w:spacing w:before="40" w:after="40"/>
              <w:jc w:val="both"/>
              <w:rPr>
                <w:b/>
                <w:sz w:val="24"/>
              </w:rPr>
            </w:pPr>
            <w:r w:rsidRPr="00106F7C">
              <w:rPr>
                <w:i/>
                <w:sz w:val="24"/>
              </w:rPr>
              <w:t>Không kiến nghị, đề xuất tinh giản biên chế cán bộ thuộc diện: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106F7C" w:rsidRDefault="0022369C" w:rsidP="005F67B1">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106F7C" w:rsidRDefault="0022369C" w:rsidP="005F67B1">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106F7C" w:rsidRDefault="0022369C" w:rsidP="005F67B1">
            <w:pPr>
              <w:spacing w:before="40" w:after="40"/>
              <w:rPr>
                <w:b/>
                <w:sz w:val="24"/>
              </w:rPr>
            </w:pPr>
          </w:p>
        </w:tc>
      </w:tr>
      <w:tr w:rsidR="006176E6" w:rsidRPr="00511C76"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11C76" w:rsidRDefault="006176E6" w:rsidP="00573510">
            <w:pPr>
              <w:spacing w:before="40" w:after="40"/>
              <w:jc w:val="center"/>
              <w:rPr>
                <w:b/>
                <w:sz w:val="22"/>
              </w:rPr>
            </w:pPr>
            <w:r w:rsidRPr="00511C76">
              <w:rPr>
                <w:b/>
                <w:sz w:val="22"/>
              </w:rPr>
              <w:t>5.2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11C76" w:rsidRDefault="006176E6" w:rsidP="00573510">
            <w:pPr>
              <w:spacing w:before="40" w:after="40"/>
              <w:jc w:val="both"/>
              <w:rPr>
                <w:b/>
                <w:sz w:val="24"/>
              </w:rPr>
            </w:pPr>
            <w:r w:rsidRPr="00511C76">
              <w:rPr>
                <w:b/>
                <w:sz w:val="24"/>
              </w:rPr>
              <w:t>Tỷ lệ quân số đơn vị được bố trí đúng chuyên môn đào tạo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EA31C5" w:rsidRDefault="006176E6" w:rsidP="00EA31C5">
            <w:pPr>
              <w:spacing w:before="40" w:after="40"/>
              <w:jc w:val="center"/>
              <w:rPr>
                <w:sz w:val="24"/>
              </w:rPr>
            </w:pPr>
            <w:r w:rsidRPr="00EA31C5">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11C76"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11C76" w:rsidRDefault="006176E6" w:rsidP="00573510">
            <w:pPr>
              <w:spacing w:before="40" w:after="40"/>
              <w:rPr>
                <w:b/>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6C3F58"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6D4455" w:rsidRDefault="0022369C" w:rsidP="00573510">
            <w:pPr>
              <w:spacing w:before="40" w:after="40"/>
              <w:jc w:val="both"/>
              <w:rPr>
                <w:sz w:val="24"/>
              </w:rPr>
            </w:pPr>
            <w:r w:rsidRPr="006D4455">
              <w:rPr>
                <w:sz w:val="24"/>
              </w:rPr>
              <w:t>Trên 80% số đơn vị thực hiện đúng: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b/>
                <w:sz w:val="24"/>
              </w:rPr>
            </w:pPr>
          </w:p>
        </w:tc>
      </w:tr>
      <w:tr w:rsidR="0022369C" w:rsidRPr="00C90915" w:rsidTr="001E2960">
        <w:trPr>
          <w:jc w:val="center"/>
        </w:trPr>
        <w:tc>
          <w:tcPr>
            <w:tcW w:w="742" w:type="dxa"/>
            <w:vMerge/>
            <w:tcBorders>
              <w:left w:val="single" w:sz="4" w:space="0" w:color="auto"/>
              <w:right w:val="single" w:sz="4" w:space="0" w:color="auto"/>
            </w:tcBorders>
            <w:shd w:val="clear" w:color="auto" w:fill="auto"/>
            <w:vAlign w:val="center"/>
          </w:tcPr>
          <w:p w:rsidR="0022369C" w:rsidRPr="006C3F58"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6D4455" w:rsidRDefault="0022369C" w:rsidP="00573510">
            <w:pPr>
              <w:spacing w:before="40" w:after="40"/>
              <w:jc w:val="both"/>
              <w:rPr>
                <w:sz w:val="24"/>
              </w:rPr>
            </w:pPr>
            <w:r w:rsidRPr="006D4455">
              <w:rPr>
                <w:sz w:val="24"/>
              </w:rPr>
              <w:t>Từ 50% - dưới 80% số đơn vị thực hiện đúng: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b/>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6C3F58"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6D4455" w:rsidRDefault="0022369C" w:rsidP="00573510">
            <w:pPr>
              <w:spacing w:before="40" w:after="40"/>
              <w:jc w:val="both"/>
              <w:rPr>
                <w:sz w:val="24"/>
              </w:rPr>
            </w:pPr>
            <w:r w:rsidRPr="006D4455">
              <w:rPr>
                <w:sz w:val="24"/>
              </w:rPr>
              <w:t>Dưới 50% đơn vị thực hiện đúng: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b/>
                <w:sz w:val="24"/>
              </w:rPr>
            </w:pPr>
          </w:p>
        </w:tc>
      </w:tr>
      <w:tr w:rsidR="006176E6" w:rsidRPr="00A95117"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95117" w:rsidRDefault="006176E6" w:rsidP="00573510">
            <w:pPr>
              <w:spacing w:before="40" w:after="40"/>
              <w:jc w:val="center"/>
              <w:rPr>
                <w:b/>
                <w:sz w:val="22"/>
              </w:rPr>
            </w:pPr>
            <w:r>
              <w:br w:type="page"/>
            </w:r>
            <w:r w:rsidRPr="00A95117">
              <w:rPr>
                <w:b/>
                <w:sz w:val="22"/>
              </w:rPr>
              <w:t>5.3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95117" w:rsidRDefault="006176E6" w:rsidP="00573510">
            <w:pPr>
              <w:spacing w:before="40" w:after="40"/>
              <w:jc w:val="both"/>
              <w:rPr>
                <w:b/>
                <w:sz w:val="24"/>
              </w:rPr>
            </w:pPr>
            <w:r w:rsidRPr="00A95117">
              <w:rPr>
                <w:b/>
                <w:sz w:val="24"/>
              </w:rPr>
              <w:t xml:space="preserve">Công tác đào tạo, bồi dưỡng cán bộ, chiến sĩ hàng năm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EA31C5" w:rsidRDefault="006176E6" w:rsidP="00EA31C5">
            <w:pPr>
              <w:spacing w:before="40" w:after="40"/>
              <w:jc w:val="center"/>
              <w:rPr>
                <w:sz w:val="24"/>
              </w:rPr>
            </w:pPr>
            <w:r>
              <w:rPr>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95117"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95117" w:rsidRDefault="006176E6" w:rsidP="00573510">
            <w:pPr>
              <w:spacing w:before="40" w:after="40"/>
              <w:rPr>
                <w:b/>
                <w:sz w:val="24"/>
              </w:rPr>
            </w:pPr>
          </w:p>
        </w:tc>
      </w:tr>
      <w:tr w:rsidR="006176E6" w:rsidRPr="00A73AE1"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73AE1" w:rsidRDefault="006176E6" w:rsidP="00573510">
            <w:pPr>
              <w:spacing w:before="40" w:after="40"/>
              <w:jc w:val="center"/>
              <w:rPr>
                <w:sz w:val="22"/>
              </w:rPr>
            </w:pPr>
            <w:r w:rsidRPr="00A73AE1">
              <w:rPr>
                <w:sz w:val="22"/>
              </w:rPr>
              <w:t>5.3.1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73AE1" w:rsidRDefault="006176E6" w:rsidP="00022E4C">
            <w:pPr>
              <w:spacing w:before="40" w:after="40"/>
              <w:jc w:val="both"/>
              <w:rPr>
                <w:sz w:val="24"/>
              </w:rPr>
            </w:pPr>
            <w:r w:rsidRPr="00A73AE1">
              <w:rPr>
                <w:sz w:val="24"/>
              </w:rPr>
              <w:t>Tham mưu ban hành kế hoạch đào tạo, bồi dưỡng lĩnh vực công tác thuộc phạm vi chức năng, nhiệm vụ</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73AE1" w:rsidRDefault="006D4455" w:rsidP="0057351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73AE1"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73AE1" w:rsidRDefault="006176E6" w:rsidP="00573510">
            <w:pPr>
              <w:spacing w:before="40" w:after="40"/>
              <w:rPr>
                <w:sz w:val="24"/>
              </w:rPr>
            </w:pPr>
          </w:p>
        </w:tc>
      </w:tr>
      <w:tr w:rsidR="0022369C" w:rsidRPr="00A95117"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A95117" w:rsidRDefault="0022369C"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7E256F">
            <w:pPr>
              <w:spacing w:before="40" w:after="40"/>
              <w:jc w:val="both"/>
              <w:rPr>
                <w:i/>
                <w:sz w:val="24"/>
              </w:rPr>
            </w:pPr>
            <w:r>
              <w:rPr>
                <w:i/>
                <w:sz w:val="24"/>
              </w:rPr>
              <w:t>Có thực hiện: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95117"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95117"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95117" w:rsidRDefault="0022369C" w:rsidP="00573510">
            <w:pPr>
              <w:spacing w:before="40" w:after="40"/>
              <w:rPr>
                <w:sz w:val="24"/>
              </w:rPr>
            </w:pPr>
          </w:p>
        </w:tc>
      </w:tr>
      <w:tr w:rsidR="0022369C" w:rsidRPr="00A95117"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A95117" w:rsidRDefault="0022369C"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7E256F">
            <w:pPr>
              <w:spacing w:before="40" w:after="40"/>
              <w:jc w:val="both"/>
              <w:rPr>
                <w:i/>
                <w:sz w:val="24"/>
              </w:rPr>
            </w:pPr>
            <w:r w:rsidRPr="00C90915">
              <w:rPr>
                <w:i/>
                <w:sz w:val="24"/>
              </w:rPr>
              <w:t>Không thực hiện: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95117"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95117"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95117" w:rsidRDefault="0022369C" w:rsidP="00573510">
            <w:pPr>
              <w:spacing w:before="40" w:after="40"/>
              <w:rPr>
                <w:sz w:val="24"/>
              </w:rPr>
            </w:pPr>
          </w:p>
        </w:tc>
      </w:tr>
      <w:tr w:rsidR="006176E6" w:rsidRPr="00A73AE1"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73AE1" w:rsidRDefault="006176E6" w:rsidP="00573510">
            <w:pPr>
              <w:spacing w:before="40" w:after="40"/>
              <w:jc w:val="center"/>
              <w:rPr>
                <w:sz w:val="22"/>
              </w:rPr>
            </w:pPr>
            <w:r w:rsidRPr="00A73AE1">
              <w:rPr>
                <w:sz w:val="22"/>
              </w:rPr>
              <w:t>5.3.2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73AE1" w:rsidRDefault="006176E6" w:rsidP="007E256F">
            <w:pPr>
              <w:spacing w:before="40" w:after="40"/>
              <w:jc w:val="both"/>
              <w:rPr>
                <w:sz w:val="24"/>
              </w:rPr>
            </w:pPr>
            <w:r w:rsidRPr="00A73AE1">
              <w:rPr>
                <w:sz w:val="24"/>
              </w:rPr>
              <w:t>Mức độ thực hiện kế hoạch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73AE1" w:rsidRDefault="006D4455" w:rsidP="0057351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73AE1"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A73AE1" w:rsidRDefault="006176E6" w:rsidP="00573510">
            <w:pPr>
              <w:spacing w:before="40" w:after="40"/>
              <w:rPr>
                <w:sz w:val="24"/>
              </w:rPr>
            </w:pPr>
          </w:p>
        </w:tc>
      </w:tr>
      <w:tr w:rsidR="0022369C" w:rsidRPr="009020CC"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9020CC" w:rsidRDefault="0022369C"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A73AE1" w:rsidRDefault="0022369C" w:rsidP="006D4455">
            <w:pPr>
              <w:spacing w:before="40" w:after="40"/>
              <w:jc w:val="both"/>
              <w:rPr>
                <w:sz w:val="24"/>
              </w:rPr>
            </w:pPr>
            <w:r>
              <w:rPr>
                <w:i/>
                <w:sz w:val="24"/>
              </w:rPr>
              <w:t>Thực hiện từ 70% - 100% kế hoạch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9020CC" w:rsidRDefault="0022369C"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9020CC" w:rsidRDefault="0022369C" w:rsidP="00573510">
            <w:pPr>
              <w:spacing w:before="40" w:after="40"/>
              <w:rPr>
                <w:b/>
                <w:sz w:val="24"/>
              </w:rPr>
            </w:pPr>
          </w:p>
        </w:tc>
      </w:tr>
      <w:tr w:rsidR="0022369C" w:rsidRPr="009020CC"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9020CC" w:rsidRDefault="0022369C"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7E256F">
            <w:pPr>
              <w:spacing w:before="40" w:after="40"/>
              <w:jc w:val="both"/>
              <w:rPr>
                <w:i/>
                <w:sz w:val="24"/>
              </w:rPr>
            </w:pPr>
            <w:r>
              <w:rPr>
                <w:i/>
                <w:sz w:val="24"/>
              </w:rPr>
              <w:t>Thực hiện dưới 70% kế hoạch: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9020CC" w:rsidRDefault="0022369C"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9020CC" w:rsidRDefault="0022369C" w:rsidP="00573510">
            <w:pPr>
              <w:spacing w:before="40" w:after="40"/>
              <w:rPr>
                <w:b/>
                <w:sz w:val="24"/>
              </w:rPr>
            </w:pPr>
          </w:p>
        </w:tc>
      </w:tr>
      <w:tr w:rsidR="006176E6" w:rsidRPr="009020CC"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9020CC" w:rsidRDefault="006176E6" w:rsidP="00573510">
            <w:pPr>
              <w:spacing w:before="40" w:after="40"/>
              <w:jc w:val="center"/>
              <w:rPr>
                <w:b/>
                <w:sz w:val="22"/>
              </w:rPr>
            </w:pPr>
            <w:r w:rsidRPr="009020CC">
              <w:rPr>
                <w:b/>
                <w:sz w:val="22"/>
              </w:rPr>
              <w:t>5.</w:t>
            </w:r>
            <w:r>
              <w:rPr>
                <w:b/>
                <w:sz w:val="22"/>
              </w:rPr>
              <w:t>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9020CC" w:rsidRDefault="006176E6" w:rsidP="00573510">
            <w:pPr>
              <w:spacing w:before="40" w:after="40"/>
              <w:jc w:val="both"/>
              <w:rPr>
                <w:b/>
                <w:sz w:val="24"/>
              </w:rPr>
            </w:pPr>
            <w:r>
              <w:rPr>
                <w:b/>
                <w:sz w:val="24"/>
              </w:rPr>
              <w:t>Đổi mới công tác quản lý cán bộ, chiến sĩ CAND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Default="006176E6" w:rsidP="00573510">
            <w:pPr>
              <w:spacing w:before="40" w:after="40"/>
              <w:jc w:val="center"/>
              <w:rPr>
                <w:b/>
                <w:sz w:val="24"/>
              </w:rPr>
            </w:pPr>
            <w:r>
              <w:rPr>
                <w:b/>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9020CC"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9020CC" w:rsidRDefault="006176E6" w:rsidP="00573510">
            <w:pPr>
              <w:spacing w:before="40" w:after="40"/>
              <w:rPr>
                <w:b/>
                <w:sz w:val="24"/>
              </w:rPr>
            </w:pPr>
          </w:p>
        </w:tc>
      </w:tr>
      <w:tr w:rsidR="006176E6" w:rsidRPr="007E542D"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7E542D" w:rsidRDefault="006176E6" w:rsidP="00573510">
            <w:pPr>
              <w:spacing w:before="40" w:after="40"/>
              <w:jc w:val="center"/>
              <w:rPr>
                <w:sz w:val="22"/>
              </w:rPr>
            </w:pPr>
            <w:r w:rsidRPr="007E542D">
              <w:rPr>
                <w:sz w:val="22"/>
              </w:rPr>
              <w:t>5.4.1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7E542D" w:rsidRDefault="006176E6" w:rsidP="00573510">
            <w:pPr>
              <w:spacing w:before="40" w:after="40"/>
              <w:jc w:val="both"/>
              <w:rPr>
                <w:sz w:val="24"/>
              </w:rPr>
            </w:pPr>
            <w:r w:rsidRPr="007E542D">
              <w:rPr>
                <w:sz w:val="24"/>
              </w:rPr>
              <w:t xml:space="preserve">Đánh giá CBCS trên cơ sở kết quả thực hiện nhiệm </w:t>
            </w:r>
            <w:r w:rsidRPr="007E542D">
              <w:rPr>
                <w:sz w:val="24"/>
              </w:rPr>
              <w:lastRenderedPageBreak/>
              <w:t>vụ được giao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7E542D" w:rsidRDefault="006176E6" w:rsidP="00573510">
            <w:pPr>
              <w:spacing w:before="40" w:after="40"/>
              <w:jc w:val="center"/>
              <w:rPr>
                <w:sz w:val="24"/>
              </w:rPr>
            </w:pPr>
            <w:r w:rsidRPr="007E542D">
              <w:rPr>
                <w:sz w:val="24"/>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7E542D"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7E542D" w:rsidRDefault="006176E6" w:rsidP="00573510">
            <w:pPr>
              <w:spacing w:before="40" w:after="40"/>
              <w:rPr>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Pr>
                <w:i/>
                <w:sz w:val="24"/>
              </w:rPr>
              <w:t>Có thực hiện: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sidRPr="00C90915">
              <w:rPr>
                <w:i/>
                <w:sz w:val="24"/>
              </w:rPr>
              <w:t>Không thực hiện: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6176E6" w:rsidRPr="007E542D"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7E542D" w:rsidRDefault="006176E6" w:rsidP="00573510">
            <w:pPr>
              <w:spacing w:before="40" w:after="40"/>
              <w:jc w:val="center"/>
              <w:rPr>
                <w:sz w:val="22"/>
              </w:rPr>
            </w:pPr>
            <w:r w:rsidRPr="007E542D">
              <w:rPr>
                <w:sz w:val="22"/>
              </w:rPr>
              <w:t>5.4.2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7E542D" w:rsidRDefault="006176E6" w:rsidP="00573510">
            <w:pPr>
              <w:spacing w:before="40" w:after="40"/>
              <w:jc w:val="both"/>
              <w:rPr>
                <w:sz w:val="24"/>
              </w:rPr>
            </w:pPr>
            <w:r w:rsidRPr="007E542D">
              <w:rPr>
                <w:sz w:val="24"/>
              </w:rPr>
              <w:t>Thực hiện khen thưởng kịp thời đối với tập thể, cá nhân có thành tích trong công tác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7E542D" w:rsidRDefault="006176E6" w:rsidP="0057351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7E542D"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7E542D" w:rsidRDefault="006176E6" w:rsidP="00573510">
            <w:pPr>
              <w:spacing w:before="40" w:after="40"/>
              <w:rPr>
                <w:sz w:val="24"/>
              </w:rPr>
            </w:pPr>
          </w:p>
        </w:tc>
      </w:tr>
      <w:tr w:rsidR="0022369C" w:rsidRPr="00B96B7C"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B96B7C" w:rsidRDefault="0022369C"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Pr>
                <w:i/>
                <w:sz w:val="24"/>
              </w:rPr>
              <w:t>Có thực hiện: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rPr>
                <w:sz w:val="24"/>
              </w:rPr>
            </w:pPr>
          </w:p>
        </w:tc>
      </w:tr>
      <w:tr w:rsidR="0022369C" w:rsidRPr="00B96B7C"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sidRPr="00C90915">
              <w:rPr>
                <w:i/>
                <w:sz w:val="24"/>
              </w:rPr>
              <w:t>Không thực hiện: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rPr>
                <w:sz w:val="24"/>
              </w:rPr>
            </w:pPr>
          </w:p>
        </w:tc>
      </w:tr>
      <w:tr w:rsidR="006176E6" w:rsidRPr="00B96B7C"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jc w:val="center"/>
              <w:rPr>
                <w:sz w:val="22"/>
              </w:rPr>
            </w:pPr>
            <w:r>
              <w:rPr>
                <w:sz w:val="22"/>
              </w:rPr>
              <w:t>5.4.3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jc w:val="both"/>
              <w:rPr>
                <w:sz w:val="24"/>
              </w:rPr>
            </w:pPr>
            <w:r>
              <w:rPr>
                <w:sz w:val="24"/>
              </w:rPr>
              <w:t>Chủ động phát hiện, xử lý nghiêm cán bộ, chiến sĩ sai phạm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rPr>
                <w:sz w:val="24"/>
              </w:rPr>
            </w:pPr>
          </w:p>
        </w:tc>
      </w:tr>
      <w:tr w:rsidR="0022369C" w:rsidRPr="00B96B7C"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B96B7C" w:rsidRDefault="0022369C"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jc w:val="both"/>
              <w:rPr>
                <w:sz w:val="24"/>
              </w:rPr>
            </w:pPr>
            <w:r w:rsidRPr="00511C76">
              <w:rPr>
                <w:i/>
                <w:sz w:val="24"/>
              </w:rPr>
              <w:t xml:space="preserve">Đơn vị không có cán bộ </w:t>
            </w:r>
            <w:r>
              <w:rPr>
                <w:i/>
                <w:sz w:val="24"/>
              </w:rPr>
              <w:t>sai phạm phải xử lý kỷ luật h</w:t>
            </w:r>
            <w:r w:rsidRPr="00511C76">
              <w:rPr>
                <w:i/>
                <w:sz w:val="24"/>
              </w:rPr>
              <w:t xml:space="preserve">oặc </w:t>
            </w:r>
            <w:r>
              <w:rPr>
                <w:i/>
                <w:sz w:val="24"/>
              </w:rPr>
              <w:t xml:space="preserve">chủ động </w:t>
            </w:r>
            <w:r w:rsidRPr="00511C76">
              <w:rPr>
                <w:i/>
                <w:sz w:val="24"/>
              </w:rPr>
              <w:t xml:space="preserve">kiến nghị, đề xuất </w:t>
            </w:r>
            <w:r>
              <w:rPr>
                <w:i/>
                <w:sz w:val="24"/>
              </w:rPr>
              <w:t xml:space="preserve">xử lý kỷ luật </w:t>
            </w:r>
            <w:r w:rsidRPr="00511C76">
              <w:rPr>
                <w:i/>
                <w:sz w:val="24"/>
              </w:rPr>
              <w:t xml:space="preserve">cán bộ </w:t>
            </w:r>
            <w:r>
              <w:rPr>
                <w:i/>
                <w:sz w:val="24"/>
              </w:rPr>
              <w:t>sai phạm</w:t>
            </w:r>
            <w:r w:rsidRPr="00511C76">
              <w:rPr>
                <w:i/>
                <w:sz w:val="24"/>
              </w:rPr>
              <w:t xml:space="preserve">: </w:t>
            </w:r>
            <w:r>
              <w:rPr>
                <w:i/>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rPr>
                <w:sz w:val="24"/>
              </w:rPr>
            </w:pPr>
          </w:p>
        </w:tc>
      </w:tr>
      <w:tr w:rsidR="0022369C" w:rsidRPr="00B96B7C"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jc w:val="both"/>
              <w:rPr>
                <w:sz w:val="24"/>
              </w:rPr>
            </w:pPr>
            <w:r>
              <w:rPr>
                <w:i/>
                <w:sz w:val="24"/>
              </w:rPr>
              <w:t xml:space="preserve">Không báo cáo, </w:t>
            </w:r>
            <w:r w:rsidRPr="00511C76">
              <w:rPr>
                <w:i/>
                <w:sz w:val="24"/>
              </w:rPr>
              <w:t xml:space="preserve">kiến nghị, đề xuất </w:t>
            </w:r>
            <w:r>
              <w:rPr>
                <w:i/>
                <w:sz w:val="24"/>
              </w:rPr>
              <w:t xml:space="preserve">xử lý kỷ luật </w:t>
            </w:r>
            <w:r w:rsidRPr="00511C76">
              <w:rPr>
                <w:i/>
                <w:sz w:val="24"/>
              </w:rPr>
              <w:t xml:space="preserve">cán bộ </w:t>
            </w:r>
            <w:r>
              <w:rPr>
                <w:i/>
                <w:sz w:val="24"/>
              </w:rPr>
              <w:t>sai phạm</w:t>
            </w:r>
            <w:r w:rsidRPr="00511C76">
              <w:rPr>
                <w:i/>
                <w:sz w:val="24"/>
              </w:rPr>
              <w:t xml:space="preserve">: </w:t>
            </w:r>
            <w:r>
              <w:rPr>
                <w:i/>
                <w:sz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96B7C" w:rsidRDefault="0022369C" w:rsidP="00573510">
            <w:pPr>
              <w:spacing w:before="40" w:after="40"/>
              <w:rPr>
                <w:sz w:val="24"/>
              </w:rPr>
            </w:pPr>
          </w:p>
        </w:tc>
      </w:tr>
      <w:tr w:rsidR="006176E6" w:rsidRPr="00D1323A"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D1323A" w:rsidRDefault="006176E6" w:rsidP="00573510">
            <w:pPr>
              <w:spacing w:before="40" w:after="40"/>
              <w:jc w:val="center"/>
              <w:rPr>
                <w:b/>
                <w:sz w:val="22"/>
              </w:rPr>
            </w:pPr>
            <w:r w:rsidRPr="00D1323A">
              <w:rPr>
                <w:b/>
                <w:sz w:val="22"/>
              </w:rPr>
              <w:t>5.5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D1323A" w:rsidRDefault="006176E6" w:rsidP="00573510">
            <w:pPr>
              <w:spacing w:before="40" w:after="40"/>
              <w:jc w:val="both"/>
              <w:rPr>
                <w:b/>
                <w:sz w:val="24"/>
              </w:rPr>
            </w:pPr>
            <w:r>
              <w:rPr>
                <w:b/>
                <w:sz w:val="24"/>
              </w:rPr>
              <w:t>Kết quả thực hiện chức trách, nhiệm vụ của cán bộ, chiến sĩ CAND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D1323A" w:rsidRDefault="009D4BB0" w:rsidP="003E627E">
            <w:pPr>
              <w:spacing w:before="40" w:after="40"/>
              <w:jc w:val="center"/>
              <w:rPr>
                <w:b/>
                <w:sz w:val="24"/>
              </w:rPr>
            </w:pPr>
            <w:r>
              <w:rPr>
                <w:b/>
                <w:sz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D1323A"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D1323A" w:rsidRDefault="006176E6" w:rsidP="00573510">
            <w:pPr>
              <w:spacing w:before="40" w:after="40"/>
              <w:rPr>
                <w:b/>
                <w:sz w:val="24"/>
              </w:rPr>
            </w:pPr>
          </w:p>
        </w:tc>
      </w:tr>
      <w:tr w:rsidR="006176E6" w:rsidRPr="00B96B7C"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jc w:val="center"/>
              <w:rPr>
                <w:sz w:val="22"/>
              </w:rPr>
            </w:pPr>
            <w:r>
              <w:rPr>
                <w:sz w:val="22"/>
              </w:rPr>
              <w:t>5.5.1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8712BC" w:rsidRDefault="006176E6" w:rsidP="00573510">
            <w:pPr>
              <w:spacing w:before="40" w:after="40"/>
              <w:jc w:val="both"/>
              <w:rPr>
                <w:sz w:val="24"/>
              </w:rPr>
            </w:pPr>
            <w:r>
              <w:rPr>
                <w:sz w:val="24"/>
              </w:rPr>
              <w:t>Từ 80% trở lên cán bộ, chiến sĩ được đánh giá, phân loại hoàn thành xuất sắc nhiệm vụ và hoàn thành tốt nhiệm vụ của n</w:t>
            </w:r>
            <w:r w:rsidR="009D4BB0">
              <w:rPr>
                <w:sz w:val="24"/>
              </w:rPr>
              <w:t>ăm trước liền kề năm đánh giá: 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rPr>
                <w:sz w:val="24"/>
              </w:rPr>
            </w:pPr>
          </w:p>
        </w:tc>
      </w:tr>
      <w:tr w:rsidR="006176E6" w:rsidRPr="00B96B7C"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jc w:val="center"/>
              <w:rPr>
                <w:sz w:val="22"/>
              </w:rPr>
            </w:pPr>
            <w:r>
              <w:rPr>
                <w:sz w:val="22"/>
              </w:rPr>
              <w:t>5.5.2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8712BC" w:rsidRDefault="006176E6" w:rsidP="00573510">
            <w:pPr>
              <w:spacing w:before="40" w:after="40"/>
              <w:jc w:val="both"/>
              <w:rPr>
                <w:sz w:val="24"/>
              </w:rPr>
            </w:pPr>
            <w:r>
              <w:rPr>
                <w:sz w:val="24"/>
              </w:rPr>
              <w:t>Từ 60% - dưới 80% cán bộ, chiến sĩ được đánh giá, phân loại hoàn thành xuất sắc nhiệm vụ và hoàn thành tốt nhiệm vụ của năm trước liền kề năm đánh giá: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rPr>
                <w:sz w:val="24"/>
              </w:rPr>
            </w:pPr>
          </w:p>
        </w:tc>
      </w:tr>
      <w:tr w:rsidR="006176E6" w:rsidRPr="00B96B7C"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jc w:val="center"/>
              <w:rPr>
                <w:sz w:val="22"/>
              </w:rPr>
            </w:pPr>
            <w:r>
              <w:rPr>
                <w:sz w:val="22"/>
              </w:rPr>
              <w:t>5.5.3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8712BC" w:rsidRDefault="006176E6" w:rsidP="00573510">
            <w:pPr>
              <w:spacing w:before="40" w:after="40"/>
              <w:jc w:val="both"/>
              <w:rPr>
                <w:sz w:val="24"/>
              </w:rPr>
            </w:pPr>
            <w:r>
              <w:rPr>
                <w:sz w:val="24"/>
              </w:rPr>
              <w:t>Dưới 60% cán bộ, chiến sĩ được đánh giá, phân loại hoàn thành xuất sắc nhiệm vụ và hoàn thành tốt nhiệm vụ của năm trước liền kề năm đánh giá</w:t>
            </w:r>
            <w:r w:rsidR="006D4455">
              <w:rPr>
                <w:sz w:val="24"/>
              </w:rPr>
              <w:t>: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96B7C" w:rsidRDefault="006176E6" w:rsidP="00573510">
            <w:pPr>
              <w:spacing w:before="40" w:after="40"/>
              <w:rPr>
                <w:sz w:val="24"/>
              </w:rPr>
            </w:pPr>
          </w:p>
        </w:tc>
      </w:tr>
      <w:tr w:rsidR="006176E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center"/>
              <w:rPr>
                <w:b/>
                <w:sz w:val="22"/>
              </w:rPr>
            </w:pPr>
            <w:r w:rsidRPr="00C90915">
              <w:rPr>
                <w:b/>
                <w:sz w:val="22"/>
              </w:rPr>
              <w:t>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both"/>
              <w:rPr>
                <w:b/>
                <w:sz w:val="24"/>
              </w:rPr>
            </w:pPr>
            <w:r w:rsidRPr="00C90915">
              <w:rPr>
                <w:b/>
                <w:sz w:val="24"/>
              </w:rPr>
              <w:t>CẢI CÁCH TÀI CHÍNH CÔNG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center"/>
              <w:rPr>
                <w:b/>
                <w:sz w:val="24"/>
              </w:rPr>
            </w:pPr>
            <w:r>
              <w:rPr>
                <w:b/>
                <w:sz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sz w:val="24"/>
              </w:rPr>
            </w:pPr>
          </w:p>
        </w:tc>
      </w:tr>
      <w:tr w:rsidR="006176E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center"/>
              <w:rPr>
                <w:b/>
                <w:sz w:val="22"/>
              </w:rPr>
            </w:pPr>
            <w:r w:rsidRPr="00C90915">
              <w:rPr>
                <w:b/>
                <w:sz w:val="22"/>
              </w:rPr>
              <w:t>6.1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both"/>
              <w:rPr>
                <w:b/>
                <w:sz w:val="24"/>
              </w:rPr>
            </w:pPr>
            <w:r>
              <w:rPr>
                <w:b/>
                <w:sz w:val="24"/>
              </w:rPr>
              <w:t>Xây dựng, công khai dự toán kinh phí và quyết toán tài chính theo quy định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2E1F8B">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sz w:val="24"/>
              </w:rPr>
            </w:pPr>
          </w:p>
        </w:tc>
      </w:tr>
      <w:tr w:rsidR="006176E6" w:rsidRPr="00BF786C"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DA0415" w:rsidRDefault="006176E6" w:rsidP="00573510">
            <w:pPr>
              <w:spacing w:before="40" w:after="40"/>
              <w:jc w:val="center"/>
              <w:rPr>
                <w:sz w:val="22"/>
              </w:rPr>
            </w:pPr>
            <w:r>
              <w:rPr>
                <w:sz w:val="22"/>
              </w:rPr>
              <w:t>6.1.1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D4455" w:rsidRDefault="006176E6" w:rsidP="00573510">
            <w:pPr>
              <w:spacing w:before="40" w:after="40"/>
              <w:jc w:val="both"/>
              <w:rPr>
                <w:sz w:val="24"/>
              </w:rPr>
            </w:pPr>
            <w:r w:rsidRPr="006D4455">
              <w:rPr>
                <w:sz w:val="24"/>
              </w:rPr>
              <w:t>Xây dựng, công khai dự toán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E1F8B" w:rsidRDefault="006176E6" w:rsidP="00573510">
            <w:pPr>
              <w:spacing w:before="40" w:after="40"/>
              <w:jc w:val="center"/>
              <w:rPr>
                <w:sz w:val="24"/>
              </w:rPr>
            </w:pPr>
            <w:r w:rsidRPr="002E1F8B">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F786C" w:rsidRDefault="006176E6"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BF786C" w:rsidRDefault="006176E6" w:rsidP="00573510">
            <w:pPr>
              <w:spacing w:before="40" w:after="40"/>
              <w:rPr>
                <w:i/>
                <w:sz w:val="24"/>
              </w:rPr>
            </w:pPr>
          </w:p>
        </w:tc>
      </w:tr>
      <w:tr w:rsidR="0022369C" w:rsidRPr="00BF786C"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BF786C"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F786C" w:rsidRDefault="0022369C" w:rsidP="00573510">
            <w:pPr>
              <w:spacing w:before="40" w:after="40"/>
              <w:jc w:val="both"/>
              <w:rPr>
                <w:i/>
                <w:sz w:val="24"/>
              </w:rPr>
            </w:pPr>
            <w:r w:rsidRPr="00BF786C">
              <w:rPr>
                <w:i/>
                <w:sz w:val="24"/>
              </w:rPr>
              <w:t xml:space="preserve">Có thực hiện: </w:t>
            </w:r>
            <w:r>
              <w:rPr>
                <w:i/>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2E1F8B" w:rsidRDefault="0022369C"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F786C" w:rsidRDefault="0022369C"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F786C" w:rsidRDefault="0022369C" w:rsidP="00573510">
            <w:pPr>
              <w:spacing w:before="40" w:after="40"/>
              <w:rPr>
                <w:i/>
                <w:sz w:val="24"/>
              </w:rPr>
            </w:pPr>
          </w:p>
        </w:tc>
      </w:tr>
      <w:tr w:rsidR="0022369C" w:rsidRPr="00BF786C"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BF786C" w:rsidRDefault="0022369C" w:rsidP="00573510">
            <w:pPr>
              <w:spacing w:before="40" w:after="40"/>
              <w:jc w:val="center"/>
              <w:rPr>
                <w:i/>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F786C" w:rsidRDefault="0022369C" w:rsidP="00573510">
            <w:pPr>
              <w:spacing w:before="40" w:after="40"/>
              <w:jc w:val="both"/>
              <w:rPr>
                <w:i/>
                <w:sz w:val="24"/>
              </w:rPr>
            </w:pPr>
            <w:r>
              <w:rPr>
                <w:i/>
                <w:sz w:val="24"/>
              </w:rPr>
              <w:t>Không</w:t>
            </w:r>
            <w:r w:rsidRPr="00BF786C">
              <w:rPr>
                <w:i/>
                <w:sz w:val="24"/>
              </w:rPr>
              <w:t xml:space="preserve"> thực hiện: </w:t>
            </w:r>
            <w:r>
              <w:rPr>
                <w:i/>
                <w:sz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2E1F8B" w:rsidRDefault="0022369C"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F786C" w:rsidRDefault="0022369C"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BF786C" w:rsidRDefault="0022369C" w:rsidP="00573510">
            <w:pPr>
              <w:spacing w:before="40" w:after="40"/>
              <w:rPr>
                <w:i/>
                <w:sz w:val="24"/>
              </w:rPr>
            </w:pPr>
          </w:p>
        </w:tc>
      </w:tr>
      <w:tr w:rsidR="006176E6" w:rsidRPr="00DA04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DA0415" w:rsidRDefault="006176E6" w:rsidP="00573510">
            <w:pPr>
              <w:spacing w:before="40" w:after="40"/>
              <w:jc w:val="center"/>
              <w:rPr>
                <w:sz w:val="22"/>
              </w:rPr>
            </w:pPr>
            <w:r w:rsidRPr="00DA0415">
              <w:rPr>
                <w:sz w:val="22"/>
              </w:rPr>
              <w:t>6.1.2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DA0415" w:rsidRDefault="006176E6" w:rsidP="00573510">
            <w:pPr>
              <w:spacing w:before="40" w:after="40"/>
              <w:jc w:val="both"/>
              <w:rPr>
                <w:sz w:val="24"/>
              </w:rPr>
            </w:pPr>
            <w:r w:rsidRPr="00DA0415">
              <w:rPr>
                <w:sz w:val="24"/>
              </w:rPr>
              <w:t>Thực hiện quyết toán đúng quy định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E1F8B" w:rsidRDefault="006176E6" w:rsidP="00573510">
            <w:pPr>
              <w:spacing w:before="40" w:after="40"/>
              <w:jc w:val="center"/>
              <w:rPr>
                <w:sz w:val="24"/>
              </w:rPr>
            </w:pPr>
            <w:r w:rsidRPr="002E1F8B">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DA0415" w:rsidRDefault="006176E6" w:rsidP="00573510">
            <w:pPr>
              <w:spacing w:before="40" w:after="40"/>
              <w:rPr>
                <w:i/>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DA0415" w:rsidRDefault="006176E6" w:rsidP="00573510">
            <w:pPr>
              <w:spacing w:before="40" w:after="40"/>
              <w:rPr>
                <w:i/>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C90915" w:rsidRDefault="0022369C"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sidRPr="00C90915">
              <w:rPr>
                <w:i/>
                <w:sz w:val="24"/>
              </w:rPr>
              <w:t>Quyết toán 100% các hạng mục chi: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2E1F8B"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sidRPr="00C90915">
              <w:rPr>
                <w:i/>
                <w:sz w:val="24"/>
              </w:rPr>
              <w:t>Còn để tồn năm sau: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6176E6" w:rsidRPr="00216BBD"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jc w:val="center"/>
              <w:rPr>
                <w:b/>
                <w:sz w:val="22"/>
              </w:rPr>
            </w:pPr>
            <w:r w:rsidRPr="00216BBD">
              <w:rPr>
                <w:b/>
                <w:sz w:val="22"/>
              </w:rPr>
              <w:t>6.2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jc w:val="both"/>
              <w:rPr>
                <w:b/>
                <w:sz w:val="24"/>
              </w:rPr>
            </w:pPr>
            <w:r w:rsidRPr="00216BBD">
              <w:rPr>
                <w:b/>
                <w:sz w:val="24"/>
              </w:rPr>
              <w:t>Thực hiện quy chế chi tiêu nội bộ của đơn vị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rPr>
                <w:b/>
                <w:sz w:val="24"/>
              </w:rPr>
            </w:pPr>
          </w:p>
        </w:tc>
      </w:tr>
      <w:tr w:rsidR="006176E6" w:rsidRPr="00216BBD"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jc w:val="center"/>
              <w:rPr>
                <w:sz w:val="22"/>
              </w:rPr>
            </w:pPr>
            <w:r w:rsidRPr="00216BBD">
              <w:rPr>
                <w:sz w:val="22"/>
              </w:rPr>
              <w:t>6.2.1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jc w:val="both"/>
              <w:rPr>
                <w:sz w:val="24"/>
              </w:rPr>
            </w:pPr>
            <w:r w:rsidRPr="00216BBD">
              <w:rPr>
                <w:sz w:val="24"/>
              </w:rPr>
              <w:t>Ban hành văn bản quy định quản lý tài chính, tài sản và chi tiêu nội bộ đơn vị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E1F8B" w:rsidRDefault="006176E6" w:rsidP="00573510">
            <w:pPr>
              <w:spacing w:before="40" w:after="40"/>
              <w:jc w:val="center"/>
              <w:rPr>
                <w:sz w:val="24"/>
              </w:rPr>
            </w:pPr>
            <w:r w:rsidRPr="002E1F8B">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rPr>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C90915" w:rsidRDefault="0022369C"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Pr>
                <w:i/>
                <w:sz w:val="24"/>
              </w:rPr>
              <w:t>Có ban hành: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2E1F8B" w:rsidRDefault="0022369C"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Pr>
                <w:i/>
                <w:sz w:val="24"/>
              </w:rPr>
              <w:t>Không ban hành: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2E1F8B" w:rsidRDefault="0022369C"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6176E6" w:rsidRPr="00216BBD"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jc w:val="center"/>
              <w:rPr>
                <w:sz w:val="22"/>
              </w:rPr>
            </w:pPr>
            <w:r w:rsidRPr="00216BBD">
              <w:rPr>
                <w:sz w:val="22"/>
              </w:rPr>
              <w:t>6.2.2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jc w:val="both"/>
              <w:rPr>
                <w:sz w:val="24"/>
              </w:rPr>
            </w:pPr>
            <w:r w:rsidRPr="00216BBD">
              <w:rPr>
                <w:sz w:val="24"/>
              </w:rPr>
              <w:t>Kết quả thực hiện văn bản quy định quản lý tài chính, tài sản và chi tiêu nội bộ đơn vị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E1F8B" w:rsidRDefault="006176E6" w:rsidP="00573510">
            <w:pPr>
              <w:spacing w:before="40" w:after="40"/>
              <w:jc w:val="center"/>
              <w:rPr>
                <w:sz w:val="24"/>
              </w:rPr>
            </w:pPr>
            <w:r w:rsidRPr="002E1F8B">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rPr>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C90915" w:rsidRDefault="0022369C"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Pr>
                <w:i/>
                <w:sz w:val="24"/>
              </w:rPr>
              <w:t>Thực hiện nghiêm túc quy định quản lý tài chính, tài sản và chi tiêu nội bộ đơn vị: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Pr>
                <w:i/>
                <w:sz w:val="24"/>
              </w:rPr>
              <w:t xml:space="preserve">Có vi phạm quy định quản lý tài chính, tài sản và chi </w:t>
            </w:r>
            <w:r>
              <w:rPr>
                <w:i/>
                <w:sz w:val="24"/>
              </w:rPr>
              <w:lastRenderedPageBreak/>
              <w:t>tiêu nội bộ đơn vị: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6176E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center"/>
              <w:rPr>
                <w:b/>
                <w:sz w:val="22"/>
              </w:rPr>
            </w:pPr>
            <w:r>
              <w:rPr>
                <w:b/>
                <w:sz w:val="22"/>
              </w:rPr>
              <w:lastRenderedPageBreak/>
              <w:t>6.3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both"/>
              <w:rPr>
                <w:b/>
                <w:sz w:val="24"/>
              </w:rPr>
            </w:pPr>
            <w:r>
              <w:rPr>
                <w:b/>
                <w:sz w:val="24"/>
              </w:rPr>
              <w:t xml:space="preserve"> </w:t>
            </w:r>
            <w:r w:rsidRPr="00C90915">
              <w:rPr>
                <w:b/>
                <w:sz w:val="24"/>
              </w:rPr>
              <w:t>Thực hiện quy chế dân chủ về tài chính trong đơn vị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sz w:val="24"/>
              </w:rPr>
            </w:pPr>
          </w:p>
        </w:tc>
      </w:tr>
      <w:tr w:rsidR="006176E6" w:rsidRPr="00216BBD"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jc w:val="center"/>
              <w:rPr>
                <w:sz w:val="22"/>
              </w:rPr>
            </w:pPr>
            <w:r w:rsidRPr="00216BBD">
              <w:rPr>
                <w:sz w:val="22"/>
              </w:rPr>
              <w:t>6.3.1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jc w:val="both"/>
              <w:rPr>
                <w:sz w:val="24"/>
              </w:rPr>
            </w:pPr>
            <w:r w:rsidRPr="00216BBD">
              <w:rPr>
                <w:sz w:val="24"/>
              </w:rPr>
              <w:t>Ban hành văn bản thực hiện quy chế dân chủ về tài chính trong đơn vị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E1F8B" w:rsidRDefault="006176E6" w:rsidP="00573510">
            <w:pPr>
              <w:spacing w:before="40" w:after="40"/>
              <w:jc w:val="center"/>
              <w:rPr>
                <w:sz w:val="24"/>
              </w:rPr>
            </w:pPr>
            <w:r w:rsidRPr="002E1F8B">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rPr>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C90915" w:rsidRDefault="0022369C"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Pr>
                <w:i/>
                <w:sz w:val="24"/>
              </w:rPr>
              <w:t>Có ban hành: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2E1F8B" w:rsidRDefault="0022369C"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Pr>
                <w:i/>
                <w:sz w:val="24"/>
              </w:rPr>
              <w:t>Không ban hành: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2E1F8B" w:rsidRDefault="0022369C"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6176E6" w:rsidRPr="00216BBD"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jc w:val="center"/>
              <w:rPr>
                <w:sz w:val="22"/>
              </w:rPr>
            </w:pPr>
            <w:r w:rsidRPr="00216BBD">
              <w:rPr>
                <w:sz w:val="22"/>
              </w:rPr>
              <w:t>6.3.</w:t>
            </w:r>
            <w:r>
              <w:rPr>
                <w:sz w:val="22"/>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jc w:val="both"/>
              <w:rPr>
                <w:sz w:val="24"/>
              </w:rPr>
            </w:pPr>
            <w:r>
              <w:rPr>
                <w:sz w:val="24"/>
              </w:rPr>
              <w:t xml:space="preserve">Kết quả thực hiện </w:t>
            </w:r>
            <w:r w:rsidRPr="00216BBD">
              <w:rPr>
                <w:sz w:val="24"/>
              </w:rPr>
              <w:t>văn bản thực hiện quy chế dân chủ về tài chính trong đơn vị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E1F8B" w:rsidRDefault="006176E6" w:rsidP="00573510">
            <w:pPr>
              <w:spacing w:before="40" w:after="40"/>
              <w:jc w:val="center"/>
              <w:rPr>
                <w:sz w:val="24"/>
              </w:rPr>
            </w:pPr>
            <w:r w:rsidRPr="002E1F8B">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16BBD" w:rsidRDefault="006176E6" w:rsidP="00573510">
            <w:pPr>
              <w:spacing w:before="40" w:after="40"/>
              <w:rPr>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Default="0022369C"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416478" w:rsidRDefault="0022369C" w:rsidP="00573510">
            <w:pPr>
              <w:spacing w:before="40" w:after="40"/>
              <w:jc w:val="both"/>
              <w:rPr>
                <w:i/>
                <w:sz w:val="22"/>
              </w:rPr>
            </w:pPr>
            <w:r w:rsidRPr="00416478">
              <w:rPr>
                <w:i/>
                <w:sz w:val="22"/>
              </w:rPr>
              <w:t xml:space="preserve">Thực hiện nghiêm túc </w:t>
            </w:r>
            <w:r w:rsidRPr="00416478">
              <w:rPr>
                <w:i/>
                <w:sz w:val="24"/>
              </w:rPr>
              <w:t>văn bản thực hiện quy chế dân chủ về tài chính trong đơn vị: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Default="0022369C"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416478" w:rsidRDefault="0022369C" w:rsidP="00573510">
            <w:pPr>
              <w:spacing w:before="40" w:after="40"/>
              <w:jc w:val="both"/>
              <w:rPr>
                <w:i/>
                <w:sz w:val="22"/>
              </w:rPr>
            </w:pPr>
            <w:r w:rsidRPr="00416478">
              <w:rPr>
                <w:i/>
                <w:sz w:val="22"/>
              </w:rPr>
              <w:t xml:space="preserve">Có vi phạm trong thực hiện </w:t>
            </w:r>
            <w:r w:rsidRPr="00416478">
              <w:rPr>
                <w:i/>
                <w:sz w:val="24"/>
              </w:rPr>
              <w:t xml:space="preserve">văn bản thực hiện quy chế dân chủ về tài chính trong đơn vị: </w:t>
            </w:r>
            <w:r>
              <w:rPr>
                <w:i/>
                <w:sz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6176E6" w:rsidRPr="00665F6D"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65F6D" w:rsidRDefault="006176E6" w:rsidP="00573510">
            <w:pPr>
              <w:spacing w:before="40" w:after="40"/>
              <w:jc w:val="center"/>
              <w:rPr>
                <w:b/>
                <w:sz w:val="24"/>
              </w:rPr>
            </w:pPr>
            <w:r w:rsidRPr="00665F6D">
              <w:rPr>
                <w:b/>
                <w:sz w:val="24"/>
              </w:rPr>
              <w:t xml:space="preserve">6.4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65F6D" w:rsidRDefault="006176E6" w:rsidP="00573510">
            <w:pPr>
              <w:spacing w:before="40" w:after="40"/>
              <w:jc w:val="both"/>
              <w:rPr>
                <w:b/>
                <w:sz w:val="24"/>
              </w:rPr>
            </w:pPr>
            <w:r w:rsidRPr="00665F6D">
              <w:rPr>
                <w:b/>
                <w:sz w:val="24"/>
              </w:rPr>
              <w:t>Thực hiện kiểm tra công tác quản lý, sử dụng tài chính, tài sản tại các đơn vị trực thuộc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65F6D" w:rsidRDefault="006176E6" w:rsidP="00573510">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65F6D"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65F6D" w:rsidRDefault="006176E6" w:rsidP="00573510">
            <w:pPr>
              <w:spacing w:before="40" w:after="40"/>
              <w:rPr>
                <w:b/>
                <w:sz w:val="24"/>
              </w:rPr>
            </w:pPr>
          </w:p>
        </w:tc>
      </w:tr>
      <w:tr w:rsidR="005465B4" w:rsidRPr="00665F6D"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465B4" w:rsidRPr="00665F6D" w:rsidRDefault="005465B4" w:rsidP="00573510">
            <w:pPr>
              <w:spacing w:before="40" w:after="40"/>
              <w:jc w:val="center"/>
              <w:rPr>
                <w:b/>
                <w:sz w:val="24"/>
              </w:rPr>
            </w:pPr>
            <w:r w:rsidRPr="00665F6D">
              <w:rPr>
                <w:sz w:val="24"/>
              </w:rPr>
              <w:t>6.4.1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465B4" w:rsidRPr="005465B4" w:rsidRDefault="005465B4" w:rsidP="00573510">
            <w:pPr>
              <w:spacing w:before="40" w:after="40"/>
              <w:jc w:val="both"/>
              <w:rPr>
                <w:sz w:val="24"/>
              </w:rPr>
            </w:pPr>
            <w:r w:rsidRPr="005465B4">
              <w:rPr>
                <w:sz w:val="24"/>
              </w:rPr>
              <w:t>Thực hiện kiểm tra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65B4" w:rsidRPr="003E3014" w:rsidRDefault="005465B4" w:rsidP="00573510">
            <w:pPr>
              <w:spacing w:before="40" w:after="40"/>
              <w:jc w:val="center"/>
              <w:rPr>
                <w:sz w:val="24"/>
              </w:rPr>
            </w:pPr>
            <w:r w:rsidRPr="003E3014">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65B4" w:rsidRPr="00665F6D" w:rsidRDefault="005465B4"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5465B4" w:rsidRPr="00665F6D" w:rsidRDefault="005465B4" w:rsidP="00573510">
            <w:pPr>
              <w:spacing w:before="40" w:after="40"/>
              <w:rPr>
                <w:b/>
                <w:sz w:val="24"/>
              </w:rPr>
            </w:pPr>
          </w:p>
        </w:tc>
      </w:tr>
      <w:tr w:rsidR="006176E6" w:rsidRPr="00665F6D" w:rsidTr="002E3342">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6176E6" w:rsidRPr="00665F6D" w:rsidRDefault="006176E6" w:rsidP="00573510">
            <w:pPr>
              <w:spacing w:before="40" w:after="40"/>
              <w:jc w:val="center"/>
              <w:rPr>
                <w:sz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465B4" w:rsidRDefault="006176E6" w:rsidP="00573510">
            <w:pPr>
              <w:spacing w:before="40" w:after="40"/>
              <w:jc w:val="both"/>
              <w:rPr>
                <w:i/>
                <w:sz w:val="24"/>
              </w:rPr>
            </w:pPr>
            <w:r w:rsidRPr="005465B4">
              <w:rPr>
                <w:i/>
                <w:sz w:val="24"/>
              </w:rPr>
              <w:t>Có thực hiện: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E1F8B" w:rsidRDefault="006176E6"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65F6D"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65F6D" w:rsidRDefault="006176E6" w:rsidP="00573510">
            <w:pPr>
              <w:spacing w:before="40" w:after="40"/>
              <w:rPr>
                <w:sz w:val="24"/>
              </w:rPr>
            </w:pPr>
          </w:p>
        </w:tc>
      </w:tr>
      <w:tr w:rsidR="006176E6" w:rsidRPr="00C90915" w:rsidTr="002E3342">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6176E6" w:rsidRPr="00416478" w:rsidRDefault="006176E6" w:rsidP="00573510">
            <w:pPr>
              <w:spacing w:before="40" w:after="40"/>
              <w:jc w:val="center"/>
              <w:rPr>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465B4" w:rsidRDefault="006176E6" w:rsidP="00573510">
            <w:pPr>
              <w:spacing w:before="40" w:after="40"/>
              <w:jc w:val="both"/>
              <w:rPr>
                <w:i/>
                <w:sz w:val="24"/>
              </w:rPr>
            </w:pPr>
            <w:r w:rsidRPr="005465B4">
              <w:rPr>
                <w:i/>
                <w:sz w:val="24"/>
              </w:rPr>
              <w:t>Không thực hiện: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E1F8B" w:rsidRDefault="006176E6"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sz w:val="24"/>
              </w:rPr>
            </w:pPr>
          </w:p>
        </w:tc>
      </w:tr>
      <w:tr w:rsidR="006176E6" w:rsidRPr="00416478"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6478" w:rsidRDefault="006176E6" w:rsidP="00573510">
            <w:pPr>
              <w:spacing w:before="40" w:after="40"/>
              <w:jc w:val="center"/>
              <w:rPr>
                <w:sz w:val="22"/>
              </w:rPr>
            </w:pPr>
            <w:r w:rsidRPr="00416478">
              <w:rPr>
                <w:sz w:val="22"/>
              </w:rPr>
              <w:t>6.4.2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6478" w:rsidRDefault="006176E6" w:rsidP="00573510">
            <w:pPr>
              <w:spacing w:before="40" w:after="40"/>
              <w:jc w:val="both"/>
              <w:rPr>
                <w:sz w:val="22"/>
              </w:rPr>
            </w:pPr>
            <w:r w:rsidRPr="00416478">
              <w:rPr>
                <w:sz w:val="22"/>
              </w:rPr>
              <w:t>Xử lý các vấn đề phát hiện qua kiểm tra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2E1F8B" w:rsidRDefault="005465B4" w:rsidP="0057351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6478"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6478" w:rsidRDefault="006176E6" w:rsidP="00573510">
            <w:pPr>
              <w:spacing w:before="40" w:after="40"/>
              <w:rPr>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Default="0022369C"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Default="0022369C" w:rsidP="00573510">
            <w:pPr>
              <w:spacing w:before="40" w:after="40"/>
              <w:jc w:val="both"/>
              <w:rPr>
                <w:i/>
                <w:sz w:val="22"/>
              </w:rPr>
            </w:pPr>
            <w:r>
              <w:rPr>
                <w:i/>
                <w:sz w:val="24"/>
              </w:rPr>
              <w:t xml:space="preserve">Từ 70% - 100% vấn đề phát hiện qua kiểm tra được xử lý hoặc kiến nghị xử lý thì điểm đánh giá được tính theo công thức: </w:t>
            </w:r>
            <m:oMath>
              <m:d>
                <m:dPr>
                  <m:begChr m:val="["/>
                  <m:endChr m:val="]"/>
                  <m:ctrlPr>
                    <w:rPr>
                      <w:rFonts w:ascii="Cambria Math" w:hAnsi="Cambria Math"/>
                      <w:i/>
                      <w:sz w:val="24"/>
                    </w:rPr>
                  </m:ctrlPr>
                </m:dPr>
                <m:e>
                  <m:f>
                    <m:fPr>
                      <m:ctrlPr>
                        <w:rPr>
                          <w:rFonts w:ascii="Cambria Math" w:hAnsi="Cambria Math"/>
                          <w:sz w:val="24"/>
                        </w:rPr>
                      </m:ctrlPr>
                    </m:fPr>
                    <m:num>
                      <m:r>
                        <w:rPr>
                          <w:rFonts w:ascii="Cambria Math" w:hAnsi="Cambria Math"/>
                          <w:sz w:val="24"/>
                        </w:rPr>
                        <m:t>Tỷ lệ % vấn đề được xử lý hoặc kiến nghị xử lý x 1,0</m:t>
                      </m:r>
                    </m:num>
                    <m:den>
                      <m:r>
                        <w:rPr>
                          <w:rFonts w:ascii="Cambria Math" w:hAnsi="Cambria Math"/>
                          <w:sz w:val="24"/>
                        </w:rPr>
                        <m:t>100%</m:t>
                      </m:r>
                    </m:den>
                  </m:f>
                </m:e>
              </m:d>
            </m:oMath>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2E1F8B" w:rsidRDefault="0022369C" w:rsidP="0057351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Default="0022369C"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Default="0022369C" w:rsidP="00573510">
            <w:pPr>
              <w:spacing w:before="40" w:after="40"/>
              <w:jc w:val="both"/>
              <w:rPr>
                <w:i/>
                <w:sz w:val="24"/>
              </w:rPr>
            </w:pPr>
            <w:r>
              <w:rPr>
                <w:i/>
                <w:sz w:val="24"/>
              </w:rPr>
              <w:t>Dưới 70% vấn đề phát hiện qua kiểm tra được xử lý hoặc kiến nghị xử lý: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Default="0022369C" w:rsidP="0057351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6176E6" w:rsidRPr="00E94B8F"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E94B8F" w:rsidRDefault="006176E6" w:rsidP="00573510">
            <w:pPr>
              <w:spacing w:before="40" w:after="40"/>
              <w:jc w:val="center"/>
              <w:rPr>
                <w:b/>
                <w:sz w:val="22"/>
              </w:rPr>
            </w:pPr>
            <w:r>
              <w:rPr>
                <w:b/>
                <w:sz w:val="22"/>
              </w:rPr>
              <w:t>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E94B8F" w:rsidRDefault="006176E6" w:rsidP="001F118E">
            <w:pPr>
              <w:spacing w:before="40" w:after="40"/>
              <w:ind w:left="-34" w:right="-162"/>
              <w:jc w:val="both"/>
              <w:rPr>
                <w:b/>
                <w:sz w:val="24"/>
              </w:rPr>
            </w:pPr>
            <w:r w:rsidRPr="00E94B8F">
              <w:rPr>
                <w:b/>
                <w:sz w:val="24"/>
              </w:rPr>
              <w:t>HIỆN ĐẠI HÓA NỀN HÀNH CHÍNH NHÀ NƯỚC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04FFA" w:rsidRDefault="006176E6" w:rsidP="002E1F8B">
            <w:pPr>
              <w:spacing w:before="40" w:after="40"/>
              <w:jc w:val="center"/>
              <w:rPr>
                <w:b/>
                <w:color w:val="FF0000"/>
                <w:sz w:val="24"/>
              </w:rPr>
            </w:pPr>
            <w:r w:rsidRPr="00604FFA">
              <w:rPr>
                <w:b/>
                <w:color w:val="FF0000"/>
                <w:sz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E94B8F"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E94B8F" w:rsidRDefault="006176E6" w:rsidP="00573510">
            <w:pPr>
              <w:spacing w:before="40" w:after="40"/>
              <w:rPr>
                <w:b/>
                <w:sz w:val="24"/>
              </w:rPr>
            </w:pPr>
          </w:p>
        </w:tc>
      </w:tr>
      <w:tr w:rsidR="006176E6" w:rsidRPr="005A0EA9"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jc w:val="center"/>
              <w:rPr>
                <w:b/>
                <w:sz w:val="22"/>
              </w:rPr>
            </w:pPr>
            <w:r w:rsidRPr="005A0EA9">
              <w:rPr>
                <w:b/>
                <w:sz w:val="22"/>
              </w:rPr>
              <w:t>7.1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jc w:val="both"/>
              <w:rPr>
                <w:b/>
                <w:sz w:val="24"/>
              </w:rPr>
            </w:pPr>
            <w:r w:rsidRPr="005A0EA9">
              <w:rPr>
                <w:b/>
                <w:sz w:val="24"/>
              </w:rPr>
              <w:t>Ứng dụng công nghệ thông tin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04FFA" w:rsidRDefault="009D4BB0" w:rsidP="00573510">
            <w:pPr>
              <w:spacing w:before="40" w:after="40"/>
              <w:jc w:val="center"/>
              <w:rPr>
                <w:b/>
                <w:color w:val="FF0000"/>
                <w:sz w:val="24"/>
              </w:rPr>
            </w:pPr>
            <w:r>
              <w:rPr>
                <w:b/>
                <w:color w:val="FF0000"/>
                <w:sz w:val="24"/>
              </w:rPr>
              <w:t>4</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rPr>
                <w:b/>
                <w:sz w:val="24"/>
              </w:rPr>
            </w:pPr>
          </w:p>
        </w:tc>
      </w:tr>
      <w:tr w:rsidR="002E3342" w:rsidRPr="00106F7C"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jc w:val="center"/>
              <w:rPr>
                <w:sz w:val="22"/>
              </w:rPr>
            </w:pPr>
            <w:r w:rsidRPr="00106F7C">
              <w:rPr>
                <w:sz w:val="22"/>
              </w:rPr>
              <w:t>7.1.1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jc w:val="both"/>
              <w:rPr>
                <w:sz w:val="24"/>
              </w:rPr>
            </w:pPr>
            <w:r w:rsidRPr="00106F7C">
              <w:rPr>
                <w:sz w:val="24"/>
              </w:rPr>
              <w:t>Ban hành</w:t>
            </w:r>
            <w:r>
              <w:rPr>
                <w:sz w:val="24"/>
              </w:rPr>
              <w:t xml:space="preserve"> và tổ chức thực hiện</w:t>
            </w:r>
            <w:r w:rsidRPr="00106F7C">
              <w:rPr>
                <w:sz w:val="24"/>
              </w:rPr>
              <w:t xml:space="preserve"> </w:t>
            </w:r>
            <w:r>
              <w:rPr>
                <w:sz w:val="24"/>
              </w:rPr>
              <w:t xml:space="preserve">kế hoạch </w:t>
            </w:r>
            <w:r w:rsidRPr="00106F7C">
              <w:rPr>
                <w:sz w:val="24"/>
              </w:rPr>
              <w:t xml:space="preserve">ứng dụng công nghệ thông tin tại đơn vị (theo yêu cầu của Kế hoạch ứng </w:t>
            </w:r>
            <w:r>
              <w:rPr>
                <w:sz w:val="24"/>
              </w:rPr>
              <w:t>dụng công nghệ thông tin năm 2020</w:t>
            </w:r>
            <w:r w:rsidRPr="00106F7C">
              <w:rPr>
                <w:sz w:val="24"/>
              </w:rPr>
              <w:t xml:space="preserve"> của Công an tỉnh)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604FFA" w:rsidRDefault="002E3342" w:rsidP="005F67B1">
            <w:pPr>
              <w:spacing w:before="40" w:after="40"/>
              <w:jc w:val="center"/>
              <w:rPr>
                <w:color w:val="FF0000"/>
                <w:sz w:val="24"/>
              </w:rPr>
            </w:pPr>
            <w:r w:rsidRPr="00604FFA">
              <w:rPr>
                <w:color w:val="FF0000"/>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rPr>
                <w:sz w:val="24"/>
              </w:rPr>
            </w:pPr>
          </w:p>
        </w:tc>
      </w:tr>
      <w:tr w:rsidR="002E3342" w:rsidRPr="00106F7C" w:rsidTr="002E3342">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E3342" w:rsidRPr="00D873DC" w:rsidRDefault="002E3342" w:rsidP="002E3342">
            <w:pPr>
              <w:spacing w:before="40" w:after="40"/>
              <w:ind w:right="-91"/>
              <w:jc w:val="center"/>
              <w:rPr>
                <w:sz w:val="22"/>
              </w:rPr>
            </w:pPr>
            <w:r w:rsidRPr="00D873DC">
              <w:rPr>
                <w:sz w:val="22"/>
              </w:rPr>
              <w:t>7.1.1.1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jc w:val="both"/>
              <w:rPr>
                <w:i/>
                <w:sz w:val="24"/>
              </w:rPr>
            </w:pPr>
            <w:r w:rsidRPr="00106F7C">
              <w:rPr>
                <w:i/>
                <w:sz w:val="24"/>
              </w:rPr>
              <w:t>Có ban hành: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604FFA" w:rsidRDefault="002E3342" w:rsidP="005F67B1">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rPr>
                <w:sz w:val="24"/>
              </w:rPr>
            </w:pPr>
          </w:p>
        </w:tc>
      </w:tr>
      <w:tr w:rsidR="002E3342" w:rsidRPr="00106F7C" w:rsidTr="009D4BB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jc w:val="both"/>
              <w:rPr>
                <w:i/>
                <w:sz w:val="24"/>
              </w:rPr>
            </w:pPr>
            <w:r w:rsidRPr="00106F7C">
              <w:rPr>
                <w:i/>
                <w:sz w:val="24"/>
              </w:rPr>
              <w:t>Không ban hành: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604FFA" w:rsidRDefault="002E3342" w:rsidP="005F67B1">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rPr>
                <w:sz w:val="24"/>
              </w:rPr>
            </w:pPr>
          </w:p>
        </w:tc>
      </w:tr>
      <w:tr w:rsidR="009D4BB0" w:rsidRPr="00106F7C" w:rsidTr="009D4BB0">
        <w:trPr>
          <w:jc w:val="center"/>
        </w:trPr>
        <w:tc>
          <w:tcPr>
            <w:tcW w:w="742" w:type="dxa"/>
            <w:tcBorders>
              <w:top w:val="single" w:sz="4" w:space="0" w:color="auto"/>
              <w:left w:val="single" w:sz="4" w:space="0" w:color="auto"/>
              <w:right w:val="single" w:sz="4" w:space="0" w:color="auto"/>
            </w:tcBorders>
            <w:shd w:val="clear" w:color="auto" w:fill="auto"/>
            <w:vAlign w:val="center"/>
          </w:tcPr>
          <w:p w:rsidR="009D4BB0" w:rsidRDefault="009D4BB0" w:rsidP="002E3342">
            <w:pPr>
              <w:spacing w:before="40" w:after="40"/>
              <w:ind w:right="-91"/>
              <w:jc w:val="center"/>
              <w:rPr>
                <w:sz w:val="22"/>
              </w:rPr>
            </w:pPr>
            <w:r>
              <w:rPr>
                <w:sz w:val="22"/>
              </w:rPr>
              <w:t>7.1.1.2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D4BB0" w:rsidRPr="009D4BB0" w:rsidRDefault="009D4BB0" w:rsidP="005F67B1">
            <w:pPr>
              <w:spacing w:before="40" w:after="40"/>
              <w:jc w:val="both"/>
              <w:rPr>
                <w:sz w:val="24"/>
              </w:rPr>
            </w:pPr>
            <w:r>
              <w:rPr>
                <w:sz w:val="24"/>
              </w:rPr>
              <w:t>Mức độ hoàn thành kế hoạch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4BB0" w:rsidRPr="00604FFA" w:rsidRDefault="009D4BB0" w:rsidP="005F67B1">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4BB0" w:rsidRPr="00106F7C" w:rsidRDefault="009D4BB0" w:rsidP="005F67B1">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9D4BB0" w:rsidRPr="00106F7C" w:rsidRDefault="009D4BB0" w:rsidP="005F67B1">
            <w:pPr>
              <w:spacing w:before="40" w:after="40"/>
              <w:rPr>
                <w:sz w:val="24"/>
              </w:rPr>
            </w:pPr>
          </w:p>
        </w:tc>
      </w:tr>
      <w:tr w:rsidR="002E3342" w:rsidRPr="00106F7C" w:rsidTr="009D4BB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E3342" w:rsidRPr="00106F7C" w:rsidRDefault="002E3342" w:rsidP="002E3342">
            <w:pPr>
              <w:spacing w:before="40" w:after="40"/>
              <w:ind w:right="-91"/>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9D4BB0">
            <w:pPr>
              <w:spacing w:before="40" w:after="40"/>
              <w:jc w:val="both"/>
              <w:rPr>
                <w:i/>
                <w:sz w:val="24"/>
              </w:rPr>
            </w:pPr>
            <w:r>
              <w:rPr>
                <w:i/>
                <w:sz w:val="24"/>
              </w:rPr>
              <w:t>Hoàn thành t</w:t>
            </w:r>
            <w:r w:rsidRPr="00106F7C">
              <w:rPr>
                <w:i/>
                <w:sz w:val="24"/>
              </w:rPr>
              <w:t xml:space="preserve">ừ 70% - 100% </w:t>
            </w:r>
            <w:r>
              <w:rPr>
                <w:i/>
                <w:sz w:val="24"/>
              </w:rPr>
              <w:t>Kế hoạch th</w:t>
            </w:r>
            <w:r w:rsidRPr="00106F7C">
              <w:rPr>
                <w:i/>
                <w:sz w:val="24"/>
              </w:rPr>
              <w:t xml:space="preserve">ì điểm đánh giá được tính theo công thức: </w:t>
            </w:r>
            <m:oMath>
              <m:d>
                <m:dPr>
                  <m:begChr m:val="["/>
                  <m:endChr m:val="]"/>
                  <m:ctrlPr>
                    <w:rPr>
                      <w:rFonts w:ascii="Cambria Math" w:hAnsi="Cambria Math"/>
                      <w:i/>
                      <w:sz w:val="24"/>
                    </w:rPr>
                  </m:ctrlPr>
                </m:dPr>
                <m:e>
                  <m:f>
                    <m:fPr>
                      <m:ctrlPr>
                        <w:rPr>
                          <w:rFonts w:ascii="Cambria Math" w:hAnsi="Cambria Math"/>
                          <w:sz w:val="24"/>
                        </w:rPr>
                      </m:ctrlPr>
                    </m:fPr>
                    <m:num>
                      <m:r>
                        <w:rPr>
                          <w:rFonts w:ascii="Cambria Math" w:hAnsi="Cambria Math"/>
                          <w:sz w:val="24"/>
                        </w:rPr>
                        <m:t xml:space="preserve">Tỷ lệ % </m:t>
                      </m:r>
                      <m:r>
                        <w:rPr>
                          <w:rFonts w:ascii="Cambria Math" w:hAnsi="Cambria Math"/>
                          <w:sz w:val="24"/>
                        </w:rPr>
                        <m:t xml:space="preserve">hoàn thành kế hoạch </m:t>
                      </m:r>
                      <m:r>
                        <w:rPr>
                          <w:rFonts w:ascii="Cambria Math" w:hAnsi="Cambria Math"/>
                          <w:sz w:val="24"/>
                        </w:rPr>
                        <m:t>x 0,5</m:t>
                      </m:r>
                    </m:num>
                    <m:den>
                      <m:r>
                        <w:rPr>
                          <w:rFonts w:ascii="Cambria Math" w:hAnsi="Cambria Math"/>
                          <w:sz w:val="24"/>
                        </w:rPr>
                        <m:t>100%</m:t>
                      </m:r>
                    </m:den>
                  </m:f>
                </m:e>
              </m:d>
            </m:oMath>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604FFA" w:rsidRDefault="002E3342" w:rsidP="005F67B1">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rPr>
                <w:sz w:val="24"/>
              </w:rPr>
            </w:pPr>
          </w:p>
        </w:tc>
      </w:tr>
      <w:tr w:rsidR="002E3342" w:rsidRPr="00106F7C" w:rsidTr="009D4BB0">
        <w:trPr>
          <w:jc w:val="center"/>
        </w:trPr>
        <w:tc>
          <w:tcPr>
            <w:tcW w:w="742" w:type="dxa"/>
            <w:vMerge/>
            <w:tcBorders>
              <w:top w:val="single" w:sz="4" w:space="0" w:color="auto"/>
              <w:left w:val="single" w:sz="4" w:space="0" w:color="auto"/>
              <w:right w:val="single" w:sz="4" w:space="0" w:color="auto"/>
            </w:tcBorders>
            <w:shd w:val="clear" w:color="auto" w:fill="auto"/>
            <w:vAlign w:val="center"/>
          </w:tcPr>
          <w:p w:rsidR="002E3342" w:rsidRPr="00106F7C" w:rsidRDefault="002E3342" w:rsidP="005F67B1">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jc w:val="both"/>
              <w:rPr>
                <w:i/>
                <w:sz w:val="24"/>
              </w:rPr>
            </w:pPr>
            <w:r>
              <w:rPr>
                <w:i/>
                <w:sz w:val="24"/>
              </w:rPr>
              <w:t>Hoàn thành dưới 70% Kế hoạch: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604FFA" w:rsidRDefault="002E3342" w:rsidP="005F67B1">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E3342" w:rsidRPr="00106F7C" w:rsidRDefault="002E3342" w:rsidP="005F67B1">
            <w:pPr>
              <w:spacing w:before="40" w:after="40"/>
              <w:rPr>
                <w:sz w:val="24"/>
              </w:rPr>
            </w:pPr>
          </w:p>
        </w:tc>
      </w:tr>
      <w:tr w:rsidR="006176E6" w:rsidRPr="005A0EA9" w:rsidTr="009D4BB0">
        <w:trPr>
          <w:jc w:val="center"/>
        </w:trPr>
        <w:tc>
          <w:tcPr>
            <w:tcW w:w="742" w:type="dxa"/>
            <w:tcBorders>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jc w:val="center"/>
              <w:rPr>
                <w:sz w:val="22"/>
              </w:rPr>
            </w:pPr>
            <w:r w:rsidRPr="005A0EA9">
              <w:rPr>
                <w:sz w:val="22"/>
              </w:rPr>
              <w:t>7.1.2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jc w:val="both"/>
              <w:rPr>
                <w:sz w:val="24"/>
              </w:rPr>
            </w:pPr>
            <w:r>
              <w:rPr>
                <w:sz w:val="24"/>
              </w:rPr>
              <w:t>Đ</w:t>
            </w:r>
            <w:r w:rsidRPr="005A0EA9">
              <w:rPr>
                <w:sz w:val="24"/>
              </w:rPr>
              <w:t>ơn vị trực thuộc triển khai sử dụng phần mềm quản lý văn bản và điều hành công việc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04FFA" w:rsidRDefault="006176E6" w:rsidP="00573510">
            <w:pPr>
              <w:spacing w:before="40" w:after="40"/>
              <w:jc w:val="center"/>
              <w:rPr>
                <w:color w:val="FF0000"/>
                <w:sz w:val="24"/>
              </w:rPr>
            </w:pPr>
            <w:r w:rsidRPr="00604FFA">
              <w:rPr>
                <w:color w:val="FF0000"/>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rPr>
                <w:sz w:val="24"/>
              </w:rPr>
            </w:pPr>
          </w:p>
        </w:tc>
      </w:tr>
      <w:tr w:rsidR="003E3014" w:rsidRPr="00C90915" w:rsidTr="003E3014">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3E3014" w:rsidRPr="00E94B8F" w:rsidRDefault="003E3014"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C90915" w:rsidRDefault="003E3014" w:rsidP="00573510">
            <w:pPr>
              <w:spacing w:before="40" w:after="40"/>
              <w:jc w:val="both"/>
              <w:rPr>
                <w:i/>
                <w:sz w:val="24"/>
              </w:rPr>
            </w:pPr>
            <w:r>
              <w:rPr>
                <w:i/>
                <w:sz w:val="24"/>
              </w:rPr>
              <w:t>Có triển khai sử dụng</w:t>
            </w:r>
            <w:r w:rsidRPr="00C90915">
              <w:rPr>
                <w:i/>
                <w:sz w:val="24"/>
              </w:rPr>
              <w:t>: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604FFA" w:rsidRDefault="003E3014" w:rsidP="00573510">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C90915" w:rsidRDefault="003E30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C90915" w:rsidRDefault="003E3014" w:rsidP="00573510">
            <w:pPr>
              <w:spacing w:before="40" w:after="40"/>
              <w:rPr>
                <w:sz w:val="24"/>
              </w:rPr>
            </w:pPr>
          </w:p>
        </w:tc>
      </w:tr>
      <w:tr w:rsidR="003E3014" w:rsidRPr="00C90915" w:rsidTr="003E3014">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3E3014" w:rsidRPr="00E94B8F" w:rsidRDefault="003E3014"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C90915" w:rsidRDefault="003E3014" w:rsidP="0082521F">
            <w:pPr>
              <w:spacing w:before="40" w:after="40"/>
              <w:jc w:val="both"/>
              <w:rPr>
                <w:i/>
                <w:sz w:val="24"/>
              </w:rPr>
            </w:pPr>
            <w:r>
              <w:rPr>
                <w:i/>
                <w:sz w:val="24"/>
              </w:rPr>
              <w:t>Có triển khai nhưng không sử dụng: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604FFA" w:rsidRDefault="003E3014" w:rsidP="00573510">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C90915" w:rsidRDefault="003E3014"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C90915" w:rsidRDefault="003E3014" w:rsidP="00573510">
            <w:pPr>
              <w:spacing w:before="40" w:after="40"/>
              <w:rPr>
                <w:sz w:val="24"/>
              </w:rPr>
            </w:pPr>
          </w:p>
        </w:tc>
      </w:tr>
      <w:tr w:rsidR="006176E6" w:rsidRPr="005A0EA9"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jc w:val="center"/>
              <w:rPr>
                <w:sz w:val="22"/>
              </w:rPr>
            </w:pPr>
            <w:r w:rsidRPr="005A0EA9">
              <w:rPr>
                <w:sz w:val="22"/>
              </w:rPr>
              <w:t>7.1.3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jc w:val="both"/>
              <w:rPr>
                <w:sz w:val="24"/>
              </w:rPr>
            </w:pPr>
            <w:r w:rsidRPr="005A0EA9">
              <w:rPr>
                <w:sz w:val="24"/>
              </w:rPr>
              <w:t>Tỷ lệ văn bản trao đổi dưới dạng điện tử (với cấp trên hoặc giữa các đơn vị trực thuộc)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04FFA" w:rsidRDefault="006176E6" w:rsidP="00573510">
            <w:pPr>
              <w:spacing w:before="40" w:after="40"/>
              <w:jc w:val="center"/>
              <w:rPr>
                <w:color w:val="FF0000"/>
                <w:sz w:val="24"/>
              </w:rPr>
            </w:pPr>
            <w:r w:rsidRPr="00604FFA">
              <w:rPr>
                <w:color w:val="FF0000"/>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rPr>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E94B8F" w:rsidRDefault="0022369C"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sidRPr="00C90915">
              <w:rPr>
                <w:i/>
                <w:sz w:val="24"/>
              </w:rPr>
              <w:t xml:space="preserve">Đạt trên </w:t>
            </w:r>
            <w:r>
              <w:rPr>
                <w:i/>
                <w:sz w:val="24"/>
              </w:rPr>
              <w:t>8</w:t>
            </w:r>
            <w:r w:rsidRPr="00C90915">
              <w:rPr>
                <w:i/>
                <w:sz w:val="24"/>
              </w:rPr>
              <w:t>0%: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604FFA" w:rsidRDefault="0022369C" w:rsidP="00573510">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right w:val="single" w:sz="4" w:space="0" w:color="auto"/>
            </w:tcBorders>
            <w:shd w:val="clear" w:color="auto" w:fill="auto"/>
            <w:vAlign w:val="center"/>
          </w:tcPr>
          <w:p w:rsidR="0022369C" w:rsidRPr="00E94B8F" w:rsidRDefault="0022369C"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Pr>
                <w:i/>
                <w:sz w:val="24"/>
              </w:rPr>
              <w:t>Đạt từ 5</w:t>
            </w:r>
            <w:r w:rsidRPr="00C90915">
              <w:rPr>
                <w:i/>
                <w:sz w:val="24"/>
              </w:rPr>
              <w:t>0%</w:t>
            </w:r>
            <w:r>
              <w:rPr>
                <w:i/>
                <w:sz w:val="24"/>
              </w:rPr>
              <w:t xml:space="preserve"> </w:t>
            </w:r>
            <w:r w:rsidRPr="00C90915">
              <w:rPr>
                <w:i/>
                <w:sz w:val="24"/>
              </w:rPr>
              <w:t>-</w:t>
            </w:r>
            <w:r>
              <w:rPr>
                <w:i/>
                <w:sz w:val="24"/>
              </w:rPr>
              <w:t xml:space="preserve"> 80%: 0,</w:t>
            </w:r>
            <w:r w:rsidRPr="00C90915">
              <w:rPr>
                <w:i/>
                <w:sz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604FFA" w:rsidRDefault="0022369C" w:rsidP="00573510">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E94B8F" w:rsidRDefault="0022369C"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jc w:val="both"/>
              <w:rPr>
                <w:i/>
                <w:sz w:val="24"/>
              </w:rPr>
            </w:pPr>
            <w:r>
              <w:rPr>
                <w:i/>
                <w:sz w:val="24"/>
              </w:rPr>
              <w:t>Đạt dưới 5</w:t>
            </w:r>
            <w:r w:rsidRPr="00C90915">
              <w:rPr>
                <w:i/>
                <w:sz w:val="24"/>
              </w:rPr>
              <w:t>0%: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604FFA" w:rsidRDefault="0022369C" w:rsidP="00573510">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6176E6" w:rsidRPr="005A0EA9"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jc w:val="center"/>
              <w:rPr>
                <w:sz w:val="22"/>
              </w:rPr>
            </w:pPr>
            <w:r w:rsidRPr="005A0EA9">
              <w:rPr>
                <w:sz w:val="22"/>
              </w:rPr>
              <w:t>7.1.4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jc w:val="both"/>
              <w:rPr>
                <w:sz w:val="24"/>
              </w:rPr>
            </w:pPr>
            <w:r w:rsidRPr="005A0EA9">
              <w:rPr>
                <w:sz w:val="24"/>
              </w:rPr>
              <w:t>Mức độ sử dụng thư điện tử nội bộ trao đổi công việc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04FFA" w:rsidRDefault="006176E6" w:rsidP="00573510">
            <w:pPr>
              <w:spacing w:before="40" w:after="40"/>
              <w:jc w:val="center"/>
              <w:rPr>
                <w:color w:val="FF0000"/>
                <w:sz w:val="24"/>
              </w:rPr>
            </w:pPr>
            <w:r w:rsidRPr="00604FFA">
              <w:rPr>
                <w:color w:val="FF0000"/>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5A0EA9" w:rsidRDefault="006176E6" w:rsidP="00573510">
            <w:pPr>
              <w:spacing w:before="40" w:after="40"/>
              <w:rPr>
                <w:sz w:val="24"/>
              </w:rPr>
            </w:pPr>
          </w:p>
        </w:tc>
      </w:tr>
      <w:tr w:rsidR="0022369C" w:rsidRPr="00C90915" w:rsidTr="001E2960">
        <w:trPr>
          <w:jc w:val="center"/>
        </w:trPr>
        <w:tc>
          <w:tcPr>
            <w:tcW w:w="742" w:type="dxa"/>
            <w:vMerge w:val="restart"/>
            <w:tcBorders>
              <w:top w:val="single" w:sz="4" w:space="0" w:color="auto"/>
              <w:left w:val="single" w:sz="4" w:space="0" w:color="auto"/>
              <w:right w:val="single" w:sz="4" w:space="0" w:color="auto"/>
            </w:tcBorders>
            <w:shd w:val="clear" w:color="auto" w:fill="auto"/>
            <w:vAlign w:val="center"/>
          </w:tcPr>
          <w:p w:rsidR="0022369C" w:rsidRPr="00E94B8F" w:rsidRDefault="0022369C"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Default="0022369C" w:rsidP="00573510">
            <w:pPr>
              <w:spacing w:before="40" w:after="40"/>
              <w:jc w:val="both"/>
              <w:rPr>
                <w:i/>
                <w:sz w:val="24"/>
              </w:rPr>
            </w:pPr>
            <w:r>
              <w:rPr>
                <w:i/>
                <w:sz w:val="24"/>
              </w:rPr>
              <w:t>Sử dụng thường xuyên: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604FFA" w:rsidRDefault="0022369C" w:rsidP="00573510">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right w:val="single" w:sz="4" w:space="0" w:color="auto"/>
            </w:tcBorders>
            <w:shd w:val="clear" w:color="auto" w:fill="auto"/>
            <w:vAlign w:val="center"/>
          </w:tcPr>
          <w:p w:rsidR="0022369C" w:rsidRPr="00E94B8F" w:rsidRDefault="0022369C"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Default="0022369C" w:rsidP="00573510">
            <w:pPr>
              <w:spacing w:before="40" w:after="40"/>
              <w:jc w:val="both"/>
              <w:rPr>
                <w:i/>
                <w:sz w:val="24"/>
              </w:rPr>
            </w:pPr>
            <w:r>
              <w:rPr>
                <w:i/>
                <w:sz w:val="24"/>
              </w:rPr>
              <w:t>Thỉnh thoảng: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604FFA" w:rsidRDefault="0022369C" w:rsidP="00573510">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22369C" w:rsidRPr="00C90915" w:rsidTr="001E2960">
        <w:trPr>
          <w:jc w:val="center"/>
        </w:trPr>
        <w:tc>
          <w:tcPr>
            <w:tcW w:w="742" w:type="dxa"/>
            <w:vMerge/>
            <w:tcBorders>
              <w:left w:val="single" w:sz="4" w:space="0" w:color="auto"/>
              <w:bottom w:val="single" w:sz="4" w:space="0" w:color="auto"/>
              <w:right w:val="single" w:sz="4" w:space="0" w:color="auto"/>
            </w:tcBorders>
            <w:shd w:val="clear" w:color="auto" w:fill="auto"/>
            <w:vAlign w:val="center"/>
          </w:tcPr>
          <w:p w:rsidR="0022369C" w:rsidRPr="00E94B8F" w:rsidRDefault="0022369C"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Default="0022369C" w:rsidP="00573510">
            <w:pPr>
              <w:spacing w:before="40" w:after="40"/>
              <w:jc w:val="both"/>
              <w:rPr>
                <w:i/>
                <w:sz w:val="24"/>
              </w:rPr>
            </w:pPr>
            <w:r>
              <w:rPr>
                <w:i/>
                <w:sz w:val="24"/>
              </w:rPr>
              <w:t>Không sử dụng: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604FFA" w:rsidRDefault="0022369C" w:rsidP="00573510">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2369C" w:rsidRPr="00C90915" w:rsidRDefault="0022369C" w:rsidP="00573510">
            <w:pPr>
              <w:spacing w:before="40" w:after="40"/>
              <w:rPr>
                <w:sz w:val="24"/>
              </w:rPr>
            </w:pPr>
          </w:p>
        </w:tc>
      </w:tr>
      <w:tr w:rsidR="006176E6" w:rsidRPr="004142A6"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42A6" w:rsidRDefault="006176E6" w:rsidP="00573510">
            <w:pPr>
              <w:spacing w:before="40" w:after="40"/>
              <w:jc w:val="center"/>
              <w:rPr>
                <w:b/>
                <w:sz w:val="22"/>
              </w:rPr>
            </w:pPr>
            <w:r w:rsidRPr="004142A6">
              <w:rPr>
                <w:b/>
                <w:sz w:val="22"/>
              </w:rPr>
              <w:t>7.2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42A6" w:rsidRDefault="006176E6" w:rsidP="00E0486E">
            <w:pPr>
              <w:spacing w:before="40" w:after="40"/>
              <w:jc w:val="both"/>
              <w:rPr>
                <w:b/>
                <w:sz w:val="24"/>
              </w:rPr>
            </w:pPr>
            <w:r>
              <w:rPr>
                <w:b/>
                <w:sz w:val="24"/>
              </w:rPr>
              <w:t>Chất lượng cung cấp thông tin trên Website Công an tỉnh, Trang thông tin nội bộ, Trang thông tin cải cách hành chính Công an tỉnh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04FFA" w:rsidRDefault="009D4BB0" w:rsidP="00573510">
            <w:pPr>
              <w:spacing w:before="40" w:after="40"/>
              <w:jc w:val="center"/>
              <w:rPr>
                <w:b/>
                <w:color w:val="FF0000"/>
                <w:sz w:val="24"/>
              </w:rPr>
            </w:pPr>
            <w:r>
              <w:rPr>
                <w:b/>
                <w:color w:val="FF0000"/>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42A6"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42A6" w:rsidRDefault="006176E6" w:rsidP="00573510">
            <w:pPr>
              <w:spacing w:before="40" w:after="40"/>
              <w:rPr>
                <w:b/>
                <w:sz w:val="24"/>
              </w:rPr>
            </w:pPr>
          </w:p>
        </w:tc>
      </w:tr>
      <w:tr w:rsidR="006176E6" w:rsidRPr="004142A6"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42A6" w:rsidRDefault="006176E6" w:rsidP="00573510">
            <w:pPr>
              <w:spacing w:before="40" w:after="40"/>
              <w:jc w:val="center"/>
              <w:rPr>
                <w:sz w:val="22"/>
              </w:rPr>
            </w:pPr>
            <w:r w:rsidRPr="004142A6">
              <w:rPr>
                <w:sz w:val="22"/>
              </w:rPr>
              <w:t>7.2.1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42A6" w:rsidRDefault="006176E6" w:rsidP="002E3342">
            <w:pPr>
              <w:spacing w:before="40" w:after="40"/>
              <w:jc w:val="both"/>
              <w:rPr>
                <w:sz w:val="24"/>
              </w:rPr>
            </w:pPr>
            <w:r>
              <w:rPr>
                <w:sz w:val="24"/>
              </w:rPr>
              <w:t xml:space="preserve">Cung cấp thông tin đăng tải trên </w:t>
            </w:r>
            <w:r w:rsidRPr="00E0486E">
              <w:rPr>
                <w:sz w:val="24"/>
              </w:rPr>
              <w:t>trên Website Công an tỉnh, Trang thông tin nội bộ, Trang thông tin cải cách hành chính Công an tỉnh</w:t>
            </w:r>
            <w:r>
              <w:rPr>
                <w:sz w:val="24"/>
              </w:rPr>
              <w:t xml:space="preserve">: </w:t>
            </w:r>
            <w:r w:rsidR="009D4BB0">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04FFA" w:rsidRDefault="006176E6" w:rsidP="00573510">
            <w:pPr>
              <w:spacing w:before="40" w:after="40"/>
              <w:jc w:val="center"/>
              <w:rPr>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42A6"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42A6" w:rsidRDefault="006176E6" w:rsidP="00573510">
            <w:pPr>
              <w:spacing w:before="40" w:after="40"/>
              <w:rPr>
                <w:sz w:val="24"/>
              </w:rPr>
            </w:pPr>
          </w:p>
        </w:tc>
      </w:tr>
      <w:tr w:rsidR="006176E6" w:rsidRPr="004142A6"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42A6" w:rsidRDefault="006176E6" w:rsidP="00573510">
            <w:pPr>
              <w:spacing w:before="40" w:after="40"/>
              <w:jc w:val="center"/>
              <w:rPr>
                <w:sz w:val="22"/>
              </w:rPr>
            </w:pPr>
            <w:r w:rsidRPr="004142A6">
              <w:rPr>
                <w:sz w:val="22"/>
              </w:rPr>
              <w:t>7.2.2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42A6" w:rsidRDefault="006176E6" w:rsidP="00573510">
            <w:pPr>
              <w:spacing w:before="40" w:after="40"/>
              <w:jc w:val="both"/>
              <w:rPr>
                <w:sz w:val="24"/>
              </w:rPr>
            </w:pPr>
            <w:r>
              <w:rPr>
                <w:sz w:val="24"/>
              </w:rPr>
              <w:t xml:space="preserve">Không cung cấp thông tin đăng tải trên </w:t>
            </w:r>
            <w:r w:rsidRPr="00E0486E">
              <w:rPr>
                <w:sz w:val="24"/>
              </w:rPr>
              <w:t>trên Website Công an tỉnh, Trang thông tin nội bộ, Trang thông tin cải cách hành chính Công an tỉnh</w:t>
            </w:r>
            <w:r>
              <w:rPr>
                <w:sz w:val="24"/>
              </w:rPr>
              <w:t>: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604FFA" w:rsidRDefault="006176E6" w:rsidP="00573510">
            <w:pPr>
              <w:spacing w:before="40" w:after="40"/>
              <w:jc w:val="center"/>
              <w:rPr>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42A6" w:rsidRDefault="006176E6" w:rsidP="00573510">
            <w:pPr>
              <w:spacing w:before="40" w:after="40"/>
              <w:rPr>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4142A6" w:rsidRDefault="006176E6" w:rsidP="00573510">
            <w:pPr>
              <w:spacing w:before="40" w:after="40"/>
              <w:rPr>
                <w:sz w:val="24"/>
              </w:rPr>
            </w:pPr>
          </w:p>
        </w:tc>
      </w:tr>
      <w:tr w:rsidR="006176E6" w:rsidRPr="00C90915" w:rsidTr="002E3342">
        <w:trP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center"/>
              <w:rPr>
                <w:b/>
                <w:sz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E59D1" w:rsidRDefault="006176E6" w:rsidP="00573510">
            <w:pPr>
              <w:spacing w:before="40" w:after="40"/>
              <w:jc w:val="both"/>
              <w:rPr>
                <w:b/>
                <w:sz w:val="24"/>
              </w:rPr>
            </w:pPr>
            <w:r w:rsidRPr="00CE59D1">
              <w:rPr>
                <w:b/>
                <w:sz w:val="24"/>
              </w:rPr>
              <w:t>TỔNG ĐIỂM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jc w:val="center"/>
              <w:rPr>
                <w:b/>
                <w:sz w:val="24"/>
              </w:rPr>
            </w:pPr>
            <w:r>
              <w:rPr>
                <w:b/>
                <w:sz w:val="24"/>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b/>
                <w:sz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176E6" w:rsidRPr="00C90915" w:rsidRDefault="006176E6" w:rsidP="00573510">
            <w:pPr>
              <w:spacing w:before="40" w:after="40"/>
              <w:rPr>
                <w:b/>
                <w:sz w:val="24"/>
              </w:rPr>
            </w:pPr>
          </w:p>
        </w:tc>
      </w:tr>
    </w:tbl>
    <w:p w:rsidR="00F8254B" w:rsidRDefault="00F8254B"/>
    <w:sectPr w:rsidR="00F8254B" w:rsidSect="003D2855">
      <w:headerReference w:type="default" r:id="rId8"/>
      <w:pgSz w:w="11907" w:h="16840" w:code="9"/>
      <w:pgMar w:top="958" w:right="1134" w:bottom="709"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8C" w:rsidRDefault="0056718C" w:rsidP="001333CD">
      <w:r>
        <w:separator/>
      </w:r>
    </w:p>
  </w:endnote>
  <w:endnote w:type="continuationSeparator" w:id="0">
    <w:p w:rsidR="0056718C" w:rsidRDefault="0056718C" w:rsidP="0013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8C" w:rsidRDefault="0056718C" w:rsidP="001333CD">
      <w:r>
        <w:separator/>
      </w:r>
    </w:p>
  </w:footnote>
  <w:footnote w:type="continuationSeparator" w:id="0">
    <w:p w:rsidR="0056718C" w:rsidRDefault="0056718C" w:rsidP="00133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034519"/>
      <w:docPartObj>
        <w:docPartGallery w:val="Page Numbers (Top of Page)"/>
        <w:docPartUnique/>
      </w:docPartObj>
    </w:sdtPr>
    <w:sdtEndPr>
      <w:rPr>
        <w:noProof/>
      </w:rPr>
    </w:sdtEndPr>
    <w:sdtContent>
      <w:p w:rsidR="0056718C" w:rsidRDefault="0056718C" w:rsidP="001333CD">
        <w:pPr>
          <w:pStyle w:val="Header"/>
          <w:jc w:val="center"/>
        </w:pPr>
        <w:r>
          <w:fldChar w:fldCharType="begin"/>
        </w:r>
        <w:r>
          <w:instrText xml:space="preserve"> PAGE   \* MERGEFORMAT </w:instrText>
        </w:r>
        <w:r>
          <w:fldChar w:fldCharType="separate"/>
        </w:r>
        <w:r w:rsidR="009D4BB0">
          <w:rPr>
            <w:noProof/>
          </w:rPr>
          <w:t>8</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46"/>
    <w:rsid w:val="00022E4C"/>
    <w:rsid w:val="00032FDC"/>
    <w:rsid w:val="000475D9"/>
    <w:rsid w:val="00057BD2"/>
    <w:rsid w:val="00082B31"/>
    <w:rsid w:val="00095AD4"/>
    <w:rsid w:val="000B3EF2"/>
    <w:rsid w:val="000D371D"/>
    <w:rsid w:val="000F2C88"/>
    <w:rsid w:val="00102397"/>
    <w:rsid w:val="00113FA5"/>
    <w:rsid w:val="001333CD"/>
    <w:rsid w:val="001A0ADD"/>
    <w:rsid w:val="001C5187"/>
    <w:rsid w:val="001D7D29"/>
    <w:rsid w:val="001E2960"/>
    <w:rsid w:val="001F118E"/>
    <w:rsid w:val="00200493"/>
    <w:rsid w:val="0022369C"/>
    <w:rsid w:val="00225F22"/>
    <w:rsid w:val="00231AF7"/>
    <w:rsid w:val="002374AD"/>
    <w:rsid w:val="00244544"/>
    <w:rsid w:val="002A1DFB"/>
    <w:rsid w:val="002A3997"/>
    <w:rsid w:val="002B7921"/>
    <w:rsid w:val="002E1F8B"/>
    <w:rsid w:val="002E3342"/>
    <w:rsid w:val="00321B8D"/>
    <w:rsid w:val="00370C52"/>
    <w:rsid w:val="0039679A"/>
    <w:rsid w:val="00397F17"/>
    <w:rsid w:val="003D2855"/>
    <w:rsid w:val="003E3014"/>
    <w:rsid w:val="003E627E"/>
    <w:rsid w:val="004142A6"/>
    <w:rsid w:val="00423B02"/>
    <w:rsid w:val="00490466"/>
    <w:rsid w:val="00496A01"/>
    <w:rsid w:val="004C5246"/>
    <w:rsid w:val="00511C76"/>
    <w:rsid w:val="00531475"/>
    <w:rsid w:val="00537674"/>
    <w:rsid w:val="005465B4"/>
    <w:rsid w:val="00552814"/>
    <w:rsid w:val="0056718C"/>
    <w:rsid w:val="005722F9"/>
    <w:rsid w:val="00573510"/>
    <w:rsid w:val="005A0EA9"/>
    <w:rsid w:val="005A30A8"/>
    <w:rsid w:val="005B2E31"/>
    <w:rsid w:val="005F5607"/>
    <w:rsid w:val="005F67B1"/>
    <w:rsid w:val="00601B0F"/>
    <w:rsid w:val="00604FFA"/>
    <w:rsid w:val="00616C5B"/>
    <w:rsid w:val="006176E6"/>
    <w:rsid w:val="00632135"/>
    <w:rsid w:val="00665F6D"/>
    <w:rsid w:val="006825AB"/>
    <w:rsid w:val="006837C7"/>
    <w:rsid w:val="006C3F58"/>
    <w:rsid w:val="006C6A20"/>
    <w:rsid w:val="006C7156"/>
    <w:rsid w:val="006D4455"/>
    <w:rsid w:val="007000B3"/>
    <w:rsid w:val="00733842"/>
    <w:rsid w:val="00755EBD"/>
    <w:rsid w:val="0078620C"/>
    <w:rsid w:val="00791133"/>
    <w:rsid w:val="007B2A5E"/>
    <w:rsid w:val="007E256F"/>
    <w:rsid w:val="0082521F"/>
    <w:rsid w:val="008910BB"/>
    <w:rsid w:val="008E3E14"/>
    <w:rsid w:val="008E5475"/>
    <w:rsid w:val="009068FA"/>
    <w:rsid w:val="00914E58"/>
    <w:rsid w:val="00916027"/>
    <w:rsid w:val="00927F3E"/>
    <w:rsid w:val="00956D5B"/>
    <w:rsid w:val="009B2F04"/>
    <w:rsid w:val="009D4BB0"/>
    <w:rsid w:val="00A0536F"/>
    <w:rsid w:val="00A22DB9"/>
    <w:rsid w:val="00A43195"/>
    <w:rsid w:val="00A73AE1"/>
    <w:rsid w:val="00A84F3E"/>
    <w:rsid w:val="00AB4DBC"/>
    <w:rsid w:val="00B7141E"/>
    <w:rsid w:val="00B73028"/>
    <w:rsid w:val="00BF140E"/>
    <w:rsid w:val="00C3261F"/>
    <w:rsid w:val="00C43C1B"/>
    <w:rsid w:val="00C8030A"/>
    <w:rsid w:val="00CB2B33"/>
    <w:rsid w:val="00CD1807"/>
    <w:rsid w:val="00D33E9E"/>
    <w:rsid w:val="00D33F87"/>
    <w:rsid w:val="00D43066"/>
    <w:rsid w:val="00DB1A59"/>
    <w:rsid w:val="00DC4A34"/>
    <w:rsid w:val="00DC6D91"/>
    <w:rsid w:val="00DE4790"/>
    <w:rsid w:val="00E0486E"/>
    <w:rsid w:val="00E43588"/>
    <w:rsid w:val="00E536F7"/>
    <w:rsid w:val="00E94B8F"/>
    <w:rsid w:val="00E96DE3"/>
    <w:rsid w:val="00EA31C5"/>
    <w:rsid w:val="00EB2720"/>
    <w:rsid w:val="00ED7F93"/>
    <w:rsid w:val="00F44EA3"/>
    <w:rsid w:val="00F55F4B"/>
    <w:rsid w:val="00F74DD6"/>
    <w:rsid w:val="00F77BBB"/>
    <w:rsid w:val="00F8254B"/>
    <w:rsid w:val="00F827D1"/>
    <w:rsid w:val="00F9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4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C5246"/>
    <w:pPr>
      <w:keepNext/>
      <w:outlineLvl w:val="0"/>
    </w:pPr>
    <w:rPr>
      <w:rFonts w:ascii=".VnTime" w:hAnsi=".VnTime"/>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246"/>
    <w:rPr>
      <w:rFonts w:ascii=".VnTime" w:eastAsia="Times New Roman" w:hAnsi=".VnTime" w:cs="Times New Roman"/>
      <w:sz w:val="30"/>
      <w:szCs w:val="20"/>
    </w:rPr>
  </w:style>
  <w:style w:type="table" w:styleId="TableGrid">
    <w:name w:val="Table Grid"/>
    <w:basedOn w:val="TableNormal"/>
    <w:rsid w:val="004C52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C5246"/>
    <w:pPr>
      <w:tabs>
        <w:tab w:val="center" w:pos="4320"/>
        <w:tab w:val="right" w:pos="8640"/>
      </w:tabs>
    </w:pPr>
  </w:style>
  <w:style w:type="character" w:customStyle="1" w:styleId="FooterChar">
    <w:name w:val="Footer Char"/>
    <w:basedOn w:val="DefaultParagraphFont"/>
    <w:link w:val="Footer"/>
    <w:rsid w:val="004C5246"/>
    <w:rPr>
      <w:rFonts w:ascii="Times New Roman" w:eastAsia="Times New Roman" w:hAnsi="Times New Roman" w:cs="Times New Roman"/>
      <w:sz w:val="28"/>
      <w:szCs w:val="24"/>
    </w:rPr>
  </w:style>
  <w:style w:type="character" w:styleId="PageNumber">
    <w:name w:val="page number"/>
    <w:basedOn w:val="DefaultParagraphFont"/>
    <w:rsid w:val="004C5246"/>
  </w:style>
  <w:style w:type="paragraph" w:styleId="Header">
    <w:name w:val="header"/>
    <w:basedOn w:val="Normal"/>
    <w:link w:val="HeaderChar"/>
    <w:uiPriority w:val="99"/>
    <w:rsid w:val="004C5246"/>
    <w:pPr>
      <w:tabs>
        <w:tab w:val="center" w:pos="4320"/>
        <w:tab w:val="right" w:pos="8640"/>
      </w:tabs>
    </w:pPr>
  </w:style>
  <w:style w:type="character" w:customStyle="1" w:styleId="HeaderChar">
    <w:name w:val="Header Char"/>
    <w:basedOn w:val="DefaultParagraphFont"/>
    <w:link w:val="Header"/>
    <w:uiPriority w:val="99"/>
    <w:rsid w:val="004C5246"/>
    <w:rPr>
      <w:rFonts w:ascii="Times New Roman" w:eastAsia="Times New Roman" w:hAnsi="Times New Roman" w:cs="Times New Roman"/>
      <w:sz w:val="28"/>
      <w:szCs w:val="24"/>
    </w:rPr>
  </w:style>
  <w:style w:type="character" w:customStyle="1" w:styleId="Bodytext2">
    <w:name w:val="Body text (2)_"/>
    <w:link w:val="Bodytext21"/>
    <w:rsid w:val="004C5246"/>
    <w:rPr>
      <w:sz w:val="26"/>
      <w:szCs w:val="26"/>
      <w:shd w:val="clear" w:color="auto" w:fill="FFFFFF"/>
    </w:rPr>
  </w:style>
  <w:style w:type="paragraph" w:customStyle="1" w:styleId="Bodytext21">
    <w:name w:val="Body text (2)1"/>
    <w:basedOn w:val="Normal"/>
    <w:link w:val="Bodytext2"/>
    <w:rsid w:val="004C5246"/>
    <w:pPr>
      <w:widowControl w:val="0"/>
      <w:shd w:val="clear" w:color="auto" w:fill="FFFFFF"/>
      <w:spacing w:before="480" w:after="180" w:line="307" w:lineRule="exact"/>
      <w:jc w:val="both"/>
    </w:pPr>
    <w:rPr>
      <w:rFonts w:asciiTheme="minorHAnsi" w:eastAsiaTheme="minorHAnsi" w:hAnsiTheme="minorHAnsi" w:cstheme="minorBidi"/>
      <w:sz w:val="26"/>
      <w:szCs w:val="26"/>
    </w:rPr>
  </w:style>
  <w:style w:type="character" w:customStyle="1" w:styleId="Bodytext">
    <w:name w:val="Body text_"/>
    <w:link w:val="Bodytext1"/>
    <w:rsid w:val="004C5246"/>
    <w:rPr>
      <w:sz w:val="26"/>
      <w:szCs w:val="26"/>
      <w:shd w:val="clear" w:color="auto" w:fill="FFFFFF"/>
    </w:rPr>
  </w:style>
  <w:style w:type="paragraph" w:customStyle="1" w:styleId="Bodytext1">
    <w:name w:val="Body text1"/>
    <w:basedOn w:val="Normal"/>
    <w:link w:val="Bodytext"/>
    <w:rsid w:val="004C5246"/>
    <w:pPr>
      <w:widowControl w:val="0"/>
      <w:shd w:val="clear" w:color="auto" w:fill="FFFFFF"/>
      <w:spacing w:before="660" w:after="120" w:line="335" w:lineRule="exact"/>
      <w:ind w:hanging="3500"/>
      <w:jc w:val="both"/>
    </w:pPr>
    <w:rPr>
      <w:rFonts w:asciiTheme="minorHAnsi" w:eastAsiaTheme="minorHAnsi" w:hAnsiTheme="minorHAnsi" w:cstheme="minorBidi"/>
      <w:sz w:val="26"/>
      <w:szCs w:val="26"/>
    </w:rPr>
  </w:style>
  <w:style w:type="character" w:styleId="Hyperlink">
    <w:name w:val="Hyperlink"/>
    <w:rsid w:val="004C5246"/>
    <w:rPr>
      <w:color w:val="000080"/>
      <w:u w:val="single"/>
    </w:rPr>
  </w:style>
  <w:style w:type="paragraph" w:customStyle="1" w:styleId="Bodytext20">
    <w:name w:val="Body text (2)"/>
    <w:basedOn w:val="Normal"/>
    <w:rsid w:val="004C5246"/>
    <w:pPr>
      <w:widowControl w:val="0"/>
      <w:shd w:val="clear" w:color="auto" w:fill="FFFFFF"/>
      <w:spacing w:after="240" w:line="240" w:lineRule="atLeast"/>
      <w:jc w:val="both"/>
    </w:pPr>
    <w:rPr>
      <w:rFonts w:eastAsia="Courier New"/>
      <w:i/>
      <w:iCs/>
      <w:sz w:val="24"/>
      <w:lang w:val="vi-VN"/>
    </w:rPr>
  </w:style>
  <w:style w:type="character" w:customStyle="1" w:styleId="BodytextNotBold">
    <w:name w:val="Body text + Not Bold"/>
    <w:rsid w:val="004C5246"/>
    <w:rPr>
      <w:rFonts w:ascii="Times New Roman" w:hAnsi="Times New Roman" w:cs="Times New Roman"/>
      <w:b/>
      <w:bCs/>
      <w:sz w:val="26"/>
      <w:szCs w:val="26"/>
      <w:u w:val="none"/>
      <w:lang w:bidi="ar-SA"/>
    </w:rPr>
  </w:style>
  <w:style w:type="character" w:customStyle="1" w:styleId="BodytextNotBold3">
    <w:name w:val="Body text + Not Bold3"/>
    <w:rsid w:val="004C5246"/>
    <w:rPr>
      <w:rFonts w:ascii="Times New Roman" w:hAnsi="Times New Roman" w:cs="Times New Roman"/>
      <w:b/>
      <w:bCs/>
      <w:sz w:val="26"/>
      <w:szCs w:val="26"/>
      <w:u w:val="none"/>
      <w:lang w:bidi="ar-SA"/>
    </w:rPr>
  </w:style>
  <w:style w:type="character" w:customStyle="1" w:styleId="BodytextNotBold2">
    <w:name w:val="Body text + Not Bold2"/>
    <w:aliases w:val="Italic"/>
    <w:rsid w:val="004C5246"/>
    <w:rPr>
      <w:rFonts w:ascii="Times New Roman" w:hAnsi="Times New Roman" w:cs="Times New Roman"/>
      <w:b/>
      <w:bCs/>
      <w:i/>
      <w:iCs/>
      <w:u w:val="none"/>
    </w:rPr>
  </w:style>
  <w:style w:type="character" w:customStyle="1" w:styleId="BodytextNotBold1">
    <w:name w:val="Body text + Not Bold1"/>
    <w:aliases w:val="Italic5"/>
    <w:rsid w:val="004C5246"/>
    <w:rPr>
      <w:rFonts w:ascii="Times New Roman" w:hAnsi="Times New Roman" w:cs="Times New Roman"/>
      <w:b/>
      <w:bCs/>
      <w:i/>
      <w:iCs/>
      <w:u w:val="none"/>
    </w:rPr>
  </w:style>
  <w:style w:type="character" w:customStyle="1" w:styleId="Bodytext11pt">
    <w:name w:val="Body text + 11 pt"/>
    <w:rsid w:val="004C5246"/>
    <w:rPr>
      <w:rFonts w:ascii="Times New Roman" w:hAnsi="Times New Roman" w:cs="Times New Roman"/>
      <w:b/>
      <w:bCs/>
      <w:sz w:val="22"/>
      <w:szCs w:val="22"/>
      <w:u w:val="none"/>
    </w:rPr>
  </w:style>
  <w:style w:type="character" w:customStyle="1" w:styleId="Bodytext11pt1">
    <w:name w:val="Body text + 11 pt1"/>
    <w:aliases w:val="Not Bold,Italic4"/>
    <w:rsid w:val="004C5246"/>
    <w:rPr>
      <w:rFonts w:ascii="Times New Roman" w:hAnsi="Times New Roman" w:cs="Times New Roman"/>
      <w:b/>
      <w:bCs/>
      <w:i/>
      <w:iCs/>
      <w:sz w:val="22"/>
      <w:szCs w:val="22"/>
      <w:u w:val="none"/>
    </w:rPr>
  </w:style>
  <w:style w:type="character" w:customStyle="1" w:styleId="Bodytext10pt">
    <w:name w:val="Body text + 10 pt"/>
    <w:aliases w:val="Not Bold5"/>
    <w:rsid w:val="004C5246"/>
    <w:rPr>
      <w:rFonts w:ascii="Times New Roman" w:hAnsi="Times New Roman" w:cs="Times New Roman"/>
      <w:b/>
      <w:bCs/>
      <w:noProof/>
      <w:sz w:val="20"/>
      <w:szCs w:val="20"/>
      <w:u w:val="none"/>
    </w:rPr>
  </w:style>
  <w:style w:type="character" w:customStyle="1" w:styleId="BodyText10">
    <w:name w:val="Body Text1"/>
    <w:rsid w:val="004C5246"/>
    <w:rPr>
      <w:rFonts w:ascii="Times New Roman" w:hAnsi="Times New Roman" w:cs="Times New Roman"/>
      <w:b/>
      <w:bCs/>
      <w:sz w:val="26"/>
      <w:szCs w:val="26"/>
      <w:u w:val="none"/>
      <w:lang w:bidi="ar-SA"/>
    </w:rPr>
  </w:style>
  <w:style w:type="character" w:customStyle="1" w:styleId="BodytextVerdana">
    <w:name w:val="Body text + Verdana"/>
    <w:aliases w:val="4 pt,Not Bold4"/>
    <w:rsid w:val="004C5246"/>
    <w:rPr>
      <w:rFonts w:ascii="Verdana" w:hAnsi="Verdana" w:cs="Verdana"/>
      <w:b/>
      <w:bCs/>
      <w:sz w:val="8"/>
      <w:szCs w:val="8"/>
      <w:u w:val="none"/>
    </w:rPr>
  </w:style>
  <w:style w:type="character" w:customStyle="1" w:styleId="Headerorfooter">
    <w:name w:val="Header or footer_"/>
    <w:link w:val="Headerorfooter0"/>
    <w:rsid w:val="004C5246"/>
    <w:rPr>
      <w:shd w:val="clear" w:color="auto" w:fill="FFFFFF"/>
    </w:rPr>
  </w:style>
  <w:style w:type="paragraph" w:customStyle="1" w:styleId="Headerorfooter0">
    <w:name w:val="Header or footer"/>
    <w:basedOn w:val="Normal"/>
    <w:link w:val="Headerorfooter"/>
    <w:rsid w:val="004C5246"/>
    <w:pPr>
      <w:widowControl w:val="0"/>
      <w:shd w:val="clear" w:color="auto" w:fill="FFFFFF"/>
      <w:spacing w:line="240" w:lineRule="atLeast"/>
    </w:pPr>
    <w:rPr>
      <w:rFonts w:asciiTheme="minorHAnsi" w:eastAsiaTheme="minorHAnsi" w:hAnsiTheme="minorHAnsi" w:cstheme="minorBidi"/>
      <w:sz w:val="22"/>
      <w:szCs w:val="22"/>
    </w:rPr>
  </w:style>
  <w:style w:type="character" w:customStyle="1" w:styleId="HeaderorfooterTrebuchetMS">
    <w:name w:val="Header or footer + Trebuchet MS"/>
    <w:rsid w:val="004C5246"/>
    <w:rPr>
      <w:rFonts w:ascii="Trebuchet MS" w:hAnsi="Trebuchet MS" w:cs="Trebuchet MS"/>
      <w:u w:val="none"/>
      <w:lang w:val="en-US" w:eastAsia="en-US"/>
    </w:rPr>
  </w:style>
  <w:style w:type="character" w:customStyle="1" w:styleId="Bodytext9pt">
    <w:name w:val="Body text + 9 pt"/>
    <w:aliases w:val="Spacing 1 pt"/>
    <w:rsid w:val="004C5246"/>
    <w:rPr>
      <w:rFonts w:ascii="Times New Roman" w:hAnsi="Times New Roman" w:cs="Times New Roman"/>
      <w:b/>
      <w:bCs/>
      <w:spacing w:val="20"/>
      <w:sz w:val="18"/>
      <w:szCs w:val="18"/>
      <w:u w:val="none"/>
    </w:rPr>
  </w:style>
  <w:style w:type="character" w:customStyle="1" w:styleId="Bodytext115pt">
    <w:name w:val="Body text + 11.5 pt"/>
    <w:aliases w:val="Not Bold3,Italic3"/>
    <w:rsid w:val="004C5246"/>
    <w:rPr>
      <w:rFonts w:ascii="Times New Roman" w:hAnsi="Times New Roman" w:cs="Times New Roman"/>
      <w:b/>
      <w:bCs/>
      <w:i/>
      <w:iCs/>
      <w:sz w:val="23"/>
      <w:szCs w:val="23"/>
      <w:u w:val="none"/>
    </w:rPr>
  </w:style>
  <w:style w:type="character" w:customStyle="1" w:styleId="Bodytext9pt1">
    <w:name w:val="Body text + 9 pt1"/>
    <w:aliases w:val="Spacing 0 pt"/>
    <w:rsid w:val="004C5246"/>
    <w:rPr>
      <w:rFonts w:ascii="Times New Roman" w:hAnsi="Times New Roman" w:cs="Times New Roman"/>
      <w:b/>
      <w:bCs/>
      <w:spacing w:val="-10"/>
      <w:sz w:val="18"/>
      <w:szCs w:val="18"/>
      <w:u w:val="none"/>
    </w:rPr>
  </w:style>
  <w:style w:type="character" w:customStyle="1" w:styleId="Bodytext10pt1">
    <w:name w:val="Body text + 10 pt1"/>
    <w:aliases w:val="Spacing 0 pt1"/>
    <w:rsid w:val="004C5246"/>
    <w:rPr>
      <w:rFonts w:ascii="Times New Roman" w:hAnsi="Times New Roman" w:cs="Times New Roman"/>
      <w:b/>
      <w:bCs/>
      <w:spacing w:val="10"/>
      <w:sz w:val="20"/>
      <w:szCs w:val="20"/>
      <w:u w:val="none"/>
    </w:rPr>
  </w:style>
  <w:style w:type="character" w:customStyle="1" w:styleId="Bodytext14pt">
    <w:name w:val="Body text + 14 pt"/>
    <w:aliases w:val="Not Bold2,Italic2"/>
    <w:rsid w:val="004C5246"/>
    <w:rPr>
      <w:rFonts w:ascii="Times New Roman" w:hAnsi="Times New Roman" w:cs="Times New Roman"/>
      <w:b/>
      <w:bCs/>
      <w:i/>
      <w:iCs/>
      <w:sz w:val="28"/>
      <w:szCs w:val="28"/>
      <w:u w:val="none"/>
    </w:rPr>
  </w:style>
  <w:style w:type="character" w:customStyle="1" w:styleId="BodytextArial">
    <w:name w:val="Body text + Arial"/>
    <w:aliases w:val="4 pt1,Not Bold1"/>
    <w:rsid w:val="004C5246"/>
    <w:rPr>
      <w:rFonts w:ascii="Arial" w:hAnsi="Arial" w:cs="Arial"/>
      <w:b/>
      <w:bCs/>
      <w:sz w:val="8"/>
      <w:szCs w:val="8"/>
      <w:u w:val="none"/>
    </w:rPr>
  </w:style>
  <w:style w:type="character" w:customStyle="1" w:styleId="HeaderorfooterVerdana">
    <w:name w:val="Header or footer + Verdana"/>
    <w:aliases w:val="20 pt,Bold"/>
    <w:rsid w:val="004C5246"/>
    <w:rPr>
      <w:rFonts w:ascii="Verdana" w:hAnsi="Verdana" w:cs="Verdana"/>
      <w:b/>
      <w:bCs/>
      <w:sz w:val="40"/>
      <w:szCs w:val="40"/>
      <w:u w:val="none"/>
      <w:lang w:val="en-US" w:eastAsia="en-US"/>
    </w:rPr>
  </w:style>
  <w:style w:type="character" w:customStyle="1" w:styleId="Bodytext3Exact">
    <w:name w:val="Body text (3) Exact"/>
    <w:link w:val="Bodytext3"/>
    <w:rsid w:val="004C5246"/>
    <w:rPr>
      <w:spacing w:val="8"/>
      <w:sz w:val="23"/>
      <w:szCs w:val="23"/>
      <w:shd w:val="clear" w:color="auto" w:fill="FFFFFF"/>
    </w:rPr>
  </w:style>
  <w:style w:type="paragraph" w:customStyle="1" w:styleId="Bodytext3">
    <w:name w:val="Body text (3)"/>
    <w:basedOn w:val="Normal"/>
    <w:link w:val="Bodytext3Exact"/>
    <w:rsid w:val="004C5246"/>
    <w:pPr>
      <w:widowControl w:val="0"/>
      <w:shd w:val="clear" w:color="auto" w:fill="FFFFFF"/>
      <w:spacing w:line="240" w:lineRule="atLeast"/>
    </w:pPr>
    <w:rPr>
      <w:rFonts w:asciiTheme="minorHAnsi" w:eastAsiaTheme="minorHAnsi" w:hAnsiTheme="minorHAnsi" w:cstheme="minorBidi"/>
      <w:spacing w:val="8"/>
      <w:sz w:val="23"/>
      <w:szCs w:val="23"/>
    </w:rPr>
  </w:style>
  <w:style w:type="character" w:customStyle="1" w:styleId="Bodytext4Exact">
    <w:name w:val="Body text (4) Exact"/>
    <w:link w:val="Bodytext4"/>
    <w:rsid w:val="004C5246"/>
    <w:rPr>
      <w:rFonts w:ascii="Century Gothic" w:hAnsi="Century Gothic"/>
      <w:sz w:val="38"/>
      <w:szCs w:val="38"/>
      <w:shd w:val="clear" w:color="auto" w:fill="FFFFFF"/>
    </w:rPr>
  </w:style>
  <w:style w:type="paragraph" w:customStyle="1" w:styleId="Bodytext4">
    <w:name w:val="Body text (4)"/>
    <w:basedOn w:val="Normal"/>
    <w:link w:val="Bodytext4Exact"/>
    <w:rsid w:val="004C5246"/>
    <w:pPr>
      <w:widowControl w:val="0"/>
      <w:shd w:val="clear" w:color="auto" w:fill="FFFFFF"/>
      <w:spacing w:line="240" w:lineRule="atLeast"/>
    </w:pPr>
    <w:rPr>
      <w:rFonts w:ascii="Century Gothic" w:eastAsiaTheme="minorHAnsi" w:hAnsi="Century Gothic" w:cstheme="minorBidi"/>
      <w:sz w:val="38"/>
      <w:szCs w:val="38"/>
    </w:rPr>
  </w:style>
  <w:style w:type="character" w:customStyle="1" w:styleId="Bodytext5Exact">
    <w:name w:val="Body text (5) Exact"/>
    <w:link w:val="Bodytext5"/>
    <w:rsid w:val="004C5246"/>
    <w:rPr>
      <w:b/>
      <w:bCs/>
      <w:spacing w:val="9"/>
      <w:sz w:val="21"/>
      <w:szCs w:val="21"/>
      <w:shd w:val="clear" w:color="auto" w:fill="FFFFFF"/>
    </w:rPr>
  </w:style>
  <w:style w:type="paragraph" w:customStyle="1" w:styleId="Bodytext5">
    <w:name w:val="Body text (5)"/>
    <w:basedOn w:val="Normal"/>
    <w:link w:val="Bodytext5Exact"/>
    <w:rsid w:val="004C5246"/>
    <w:pPr>
      <w:widowControl w:val="0"/>
      <w:shd w:val="clear" w:color="auto" w:fill="FFFFFF"/>
      <w:spacing w:line="240" w:lineRule="atLeast"/>
    </w:pPr>
    <w:rPr>
      <w:rFonts w:asciiTheme="minorHAnsi" w:eastAsiaTheme="minorHAnsi" w:hAnsiTheme="minorHAnsi" w:cstheme="minorBidi"/>
      <w:b/>
      <w:bCs/>
      <w:spacing w:val="9"/>
      <w:sz w:val="21"/>
      <w:szCs w:val="21"/>
    </w:rPr>
  </w:style>
  <w:style w:type="character" w:customStyle="1" w:styleId="Bodytext5NotBold">
    <w:name w:val="Body text (5) + Not Bold"/>
    <w:aliases w:val="Italic1,Spacing 0 pt Exact"/>
    <w:rsid w:val="004C5246"/>
    <w:rPr>
      <w:rFonts w:ascii="Times New Roman" w:hAnsi="Times New Roman" w:cs="Times New Roman"/>
      <w:b/>
      <w:bCs/>
      <w:i/>
      <w:iCs/>
      <w:spacing w:val="0"/>
      <w:sz w:val="21"/>
      <w:szCs w:val="21"/>
      <w:u w:val="none"/>
      <w:lang w:val="en-US" w:eastAsia="en-US"/>
    </w:rPr>
  </w:style>
  <w:style w:type="character" w:customStyle="1" w:styleId="Bodytext6Exact">
    <w:name w:val="Body text (6) Exact"/>
    <w:link w:val="Bodytext6"/>
    <w:rsid w:val="004C5246"/>
    <w:rPr>
      <w:b/>
      <w:bCs/>
      <w:spacing w:val="-9"/>
      <w:sz w:val="17"/>
      <w:szCs w:val="17"/>
      <w:shd w:val="clear" w:color="auto" w:fill="FFFFFF"/>
    </w:rPr>
  </w:style>
  <w:style w:type="paragraph" w:customStyle="1" w:styleId="Bodytext6">
    <w:name w:val="Body text (6)"/>
    <w:basedOn w:val="Normal"/>
    <w:link w:val="Bodytext6Exact"/>
    <w:rsid w:val="004C5246"/>
    <w:pPr>
      <w:widowControl w:val="0"/>
      <w:shd w:val="clear" w:color="auto" w:fill="FFFFFF"/>
      <w:spacing w:line="240" w:lineRule="atLeast"/>
    </w:pPr>
    <w:rPr>
      <w:rFonts w:asciiTheme="minorHAnsi" w:eastAsiaTheme="minorHAnsi" w:hAnsiTheme="minorHAnsi" w:cstheme="minorBidi"/>
      <w:b/>
      <w:bCs/>
      <w:spacing w:val="-9"/>
      <w:sz w:val="17"/>
      <w:szCs w:val="17"/>
    </w:rPr>
  </w:style>
  <w:style w:type="character" w:styleId="FollowedHyperlink">
    <w:name w:val="FollowedHyperlink"/>
    <w:rsid w:val="004C5246"/>
    <w:rPr>
      <w:color w:val="800080"/>
      <w:u w:val="single"/>
    </w:rPr>
  </w:style>
  <w:style w:type="paragraph" w:styleId="BalloonText">
    <w:name w:val="Balloon Text"/>
    <w:basedOn w:val="Normal"/>
    <w:link w:val="BalloonTextChar"/>
    <w:rsid w:val="004C5246"/>
    <w:pPr>
      <w:widowControl w:val="0"/>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rsid w:val="004C5246"/>
    <w:rPr>
      <w:rFonts w:ascii="Tahoma" w:eastAsia="Courier New" w:hAnsi="Tahoma" w:cs="Tahoma"/>
      <w:color w:val="000000"/>
      <w:sz w:val="16"/>
      <w:szCs w:val="16"/>
      <w:lang w:val="vi-VN" w:eastAsia="vi-VN"/>
    </w:rPr>
  </w:style>
  <w:style w:type="character" w:styleId="Strong">
    <w:name w:val="Strong"/>
    <w:qFormat/>
    <w:rsid w:val="004C5246"/>
    <w:rPr>
      <w:b/>
      <w:bCs/>
    </w:rPr>
  </w:style>
  <w:style w:type="character" w:customStyle="1" w:styleId="Bodytext2Exact1">
    <w:name w:val="Body text (2) Exact1"/>
    <w:rsid w:val="004C5246"/>
    <w:rPr>
      <w:rFonts w:ascii="Times New Roman" w:hAnsi="Times New Roman" w:cs="Times New Roman" w:hint="default"/>
      <w:strike w:val="0"/>
      <w:dstrike w:val="0"/>
      <w:color w:val="000000"/>
      <w:spacing w:val="0"/>
      <w:w w:val="100"/>
      <w:position w:val="0"/>
      <w:sz w:val="28"/>
      <w:szCs w:val="28"/>
      <w:u w:val="none"/>
      <w:effect w:val="none"/>
      <w:lang w:bidi="ar-SA"/>
    </w:rPr>
  </w:style>
  <w:style w:type="character" w:styleId="PlaceholderText">
    <w:name w:val="Placeholder Text"/>
    <w:basedOn w:val="DefaultParagraphFont"/>
    <w:uiPriority w:val="99"/>
    <w:semiHidden/>
    <w:rsid w:val="004C52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4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C5246"/>
    <w:pPr>
      <w:keepNext/>
      <w:outlineLvl w:val="0"/>
    </w:pPr>
    <w:rPr>
      <w:rFonts w:ascii=".VnTime" w:hAnsi=".VnTime"/>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246"/>
    <w:rPr>
      <w:rFonts w:ascii=".VnTime" w:eastAsia="Times New Roman" w:hAnsi=".VnTime" w:cs="Times New Roman"/>
      <w:sz w:val="30"/>
      <w:szCs w:val="20"/>
    </w:rPr>
  </w:style>
  <w:style w:type="table" w:styleId="TableGrid">
    <w:name w:val="Table Grid"/>
    <w:basedOn w:val="TableNormal"/>
    <w:rsid w:val="004C52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C5246"/>
    <w:pPr>
      <w:tabs>
        <w:tab w:val="center" w:pos="4320"/>
        <w:tab w:val="right" w:pos="8640"/>
      </w:tabs>
    </w:pPr>
  </w:style>
  <w:style w:type="character" w:customStyle="1" w:styleId="FooterChar">
    <w:name w:val="Footer Char"/>
    <w:basedOn w:val="DefaultParagraphFont"/>
    <w:link w:val="Footer"/>
    <w:rsid w:val="004C5246"/>
    <w:rPr>
      <w:rFonts w:ascii="Times New Roman" w:eastAsia="Times New Roman" w:hAnsi="Times New Roman" w:cs="Times New Roman"/>
      <w:sz w:val="28"/>
      <w:szCs w:val="24"/>
    </w:rPr>
  </w:style>
  <w:style w:type="character" w:styleId="PageNumber">
    <w:name w:val="page number"/>
    <w:basedOn w:val="DefaultParagraphFont"/>
    <w:rsid w:val="004C5246"/>
  </w:style>
  <w:style w:type="paragraph" w:styleId="Header">
    <w:name w:val="header"/>
    <w:basedOn w:val="Normal"/>
    <w:link w:val="HeaderChar"/>
    <w:uiPriority w:val="99"/>
    <w:rsid w:val="004C5246"/>
    <w:pPr>
      <w:tabs>
        <w:tab w:val="center" w:pos="4320"/>
        <w:tab w:val="right" w:pos="8640"/>
      </w:tabs>
    </w:pPr>
  </w:style>
  <w:style w:type="character" w:customStyle="1" w:styleId="HeaderChar">
    <w:name w:val="Header Char"/>
    <w:basedOn w:val="DefaultParagraphFont"/>
    <w:link w:val="Header"/>
    <w:uiPriority w:val="99"/>
    <w:rsid w:val="004C5246"/>
    <w:rPr>
      <w:rFonts w:ascii="Times New Roman" w:eastAsia="Times New Roman" w:hAnsi="Times New Roman" w:cs="Times New Roman"/>
      <w:sz w:val="28"/>
      <w:szCs w:val="24"/>
    </w:rPr>
  </w:style>
  <w:style w:type="character" w:customStyle="1" w:styleId="Bodytext2">
    <w:name w:val="Body text (2)_"/>
    <w:link w:val="Bodytext21"/>
    <w:rsid w:val="004C5246"/>
    <w:rPr>
      <w:sz w:val="26"/>
      <w:szCs w:val="26"/>
      <w:shd w:val="clear" w:color="auto" w:fill="FFFFFF"/>
    </w:rPr>
  </w:style>
  <w:style w:type="paragraph" w:customStyle="1" w:styleId="Bodytext21">
    <w:name w:val="Body text (2)1"/>
    <w:basedOn w:val="Normal"/>
    <w:link w:val="Bodytext2"/>
    <w:rsid w:val="004C5246"/>
    <w:pPr>
      <w:widowControl w:val="0"/>
      <w:shd w:val="clear" w:color="auto" w:fill="FFFFFF"/>
      <w:spacing w:before="480" w:after="180" w:line="307" w:lineRule="exact"/>
      <w:jc w:val="both"/>
    </w:pPr>
    <w:rPr>
      <w:rFonts w:asciiTheme="minorHAnsi" w:eastAsiaTheme="minorHAnsi" w:hAnsiTheme="minorHAnsi" w:cstheme="minorBidi"/>
      <w:sz w:val="26"/>
      <w:szCs w:val="26"/>
    </w:rPr>
  </w:style>
  <w:style w:type="character" w:customStyle="1" w:styleId="Bodytext">
    <w:name w:val="Body text_"/>
    <w:link w:val="Bodytext1"/>
    <w:rsid w:val="004C5246"/>
    <w:rPr>
      <w:sz w:val="26"/>
      <w:szCs w:val="26"/>
      <w:shd w:val="clear" w:color="auto" w:fill="FFFFFF"/>
    </w:rPr>
  </w:style>
  <w:style w:type="paragraph" w:customStyle="1" w:styleId="Bodytext1">
    <w:name w:val="Body text1"/>
    <w:basedOn w:val="Normal"/>
    <w:link w:val="Bodytext"/>
    <w:rsid w:val="004C5246"/>
    <w:pPr>
      <w:widowControl w:val="0"/>
      <w:shd w:val="clear" w:color="auto" w:fill="FFFFFF"/>
      <w:spacing w:before="660" w:after="120" w:line="335" w:lineRule="exact"/>
      <w:ind w:hanging="3500"/>
      <w:jc w:val="both"/>
    </w:pPr>
    <w:rPr>
      <w:rFonts w:asciiTheme="minorHAnsi" w:eastAsiaTheme="minorHAnsi" w:hAnsiTheme="minorHAnsi" w:cstheme="minorBidi"/>
      <w:sz w:val="26"/>
      <w:szCs w:val="26"/>
    </w:rPr>
  </w:style>
  <w:style w:type="character" w:styleId="Hyperlink">
    <w:name w:val="Hyperlink"/>
    <w:rsid w:val="004C5246"/>
    <w:rPr>
      <w:color w:val="000080"/>
      <w:u w:val="single"/>
    </w:rPr>
  </w:style>
  <w:style w:type="paragraph" w:customStyle="1" w:styleId="Bodytext20">
    <w:name w:val="Body text (2)"/>
    <w:basedOn w:val="Normal"/>
    <w:rsid w:val="004C5246"/>
    <w:pPr>
      <w:widowControl w:val="0"/>
      <w:shd w:val="clear" w:color="auto" w:fill="FFFFFF"/>
      <w:spacing w:after="240" w:line="240" w:lineRule="atLeast"/>
      <w:jc w:val="both"/>
    </w:pPr>
    <w:rPr>
      <w:rFonts w:eastAsia="Courier New"/>
      <w:i/>
      <w:iCs/>
      <w:sz w:val="24"/>
      <w:lang w:val="vi-VN"/>
    </w:rPr>
  </w:style>
  <w:style w:type="character" w:customStyle="1" w:styleId="BodytextNotBold">
    <w:name w:val="Body text + Not Bold"/>
    <w:rsid w:val="004C5246"/>
    <w:rPr>
      <w:rFonts w:ascii="Times New Roman" w:hAnsi="Times New Roman" w:cs="Times New Roman"/>
      <w:b/>
      <w:bCs/>
      <w:sz w:val="26"/>
      <w:szCs w:val="26"/>
      <w:u w:val="none"/>
      <w:lang w:bidi="ar-SA"/>
    </w:rPr>
  </w:style>
  <w:style w:type="character" w:customStyle="1" w:styleId="BodytextNotBold3">
    <w:name w:val="Body text + Not Bold3"/>
    <w:rsid w:val="004C5246"/>
    <w:rPr>
      <w:rFonts w:ascii="Times New Roman" w:hAnsi="Times New Roman" w:cs="Times New Roman"/>
      <w:b/>
      <w:bCs/>
      <w:sz w:val="26"/>
      <w:szCs w:val="26"/>
      <w:u w:val="none"/>
      <w:lang w:bidi="ar-SA"/>
    </w:rPr>
  </w:style>
  <w:style w:type="character" w:customStyle="1" w:styleId="BodytextNotBold2">
    <w:name w:val="Body text + Not Bold2"/>
    <w:aliases w:val="Italic"/>
    <w:rsid w:val="004C5246"/>
    <w:rPr>
      <w:rFonts w:ascii="Times New Roman" w:hAnsi="Times New Roman" w:cs="Times New Roman"/>
      <w:b/>
      <w:bCs/>
      <w:i/>
      <w:iCs/>
      <w:u w:val="none"/>
    </w:rPr>
  </w:style>
  <w:style w:type="character" w:customStyle="1" w:styleId="BodytextNotBold1">
    <w:name w:val="Body text + Not Bold1"/>
    <w:aliases w:val="Italic5"/>
    <w:rsid w:val="004C5246"/>
    <w:rPr>
      <w:rFonts w:ascii="Times New Roman" w:hAnsi="Times New Roman" w:cs="Times New Roman"/>
      <w:b/>
      <w:bCs/>
      <w:i/>
      <w:iCs/>
      <w:u w:val="none"/>
    </w:rPr>
  </w:style>
  <w:style w:type="character" w:customStyle="1" w:styleId="Bodytext11pt">
    <w:name w:val="Body text + 11 pt"/>
    <w:rsid w:val="004C5246"/>
    <w:rPr>
      <w:rFonts w:ascii="Times New Roman" w:hAnsi="Times New Roman" w:cs="Times New Roman"/>
      <w:b/>
      <w:bCs/>
      <w:sz w:val="22"/>
      <w:szCs w:val="22"/>
      <w:u w:val="none"/>
    </w:rPr>
  </w:style>
  <w:style w:type="character" w:customStyle="1" w:styleId="Bodytext11pt1">
    <w:name w:val="Body text + 11 pt1"/>
    <w:aliases w:val="Not Bold,Italic4"/>
    <w:rsid w:val="004C5246"/>
    <w:rPr>
      <w:rFonts w:ascii="Times New Roman" w:hAnsi="Times New Roman" w:cs="Times New Roman"/>
      <w:b/>
      <w:bCs/>
      <w:i/>
      <w:iCs/>
      <w:sz w:val="22"/>
      <w:szCs w:val="22"/>
      <w:u w:val="none"/>
    </w:rPr>
  </w:style>
  <w:style w:type="character" w:customStyle="1" w:styleId="Bodytext10pt">
    <w:name w:val="Body text + 10 pt"/>
    <w:aliases w:val="Not Bold5"/>
    <w:rsid w:val="004C5246"/>
    <w:rPr>
      <w:rFonts w:ascii="Times New Roman" w:hAnsi="Times New Roman" w:cs="Times New Roman"/>
      <w:b/>
      <w:bCs/>
      <w:noProof/>
      <w:sz w:val="20"/>
      <w:szCs w:val="20"/>
      <w:u w:val="none"/>
    </w:rPr>
  </w:style>
  <w:style w:type="character" w:customStyle="1" w:styleId="BodyText10">
    <w:name w:val="Body Text1"/>
    <w:rsid w:val="004C5246"/>
    <w:rPr>
      <w:rFonts w:ascii="Times New Roman" w:hAnsi="Times New Roman" w:cs="Times New Roman"/>
      <w:b/>
      <w:bCs/>
      <w:sz w:val="26"/>
      <w:szCs w:val="26"/>
      <w:u w:val="none"/>
      <w:lang w:bidi="ar-SA"/>
    </w:rPr>
  </w:style>
  <w:style w:type="character" w:customStyle="1" w:styleId="BodytextVerdana">
    <w:name w:val="Body text + Verdana"/>
    <w:aliases w:val="4 pt,Not Bold4"/>
    <w:rsid w:val="004C5246"/>
    <w:rPr>
      <w:rFonts w:ascii="Verdana" w:hAnsi="Verdana" w:cs="Verdana"/>
      <w:b/>
      <w:bCs/>
      <w:sz w:val="8"/>
      <w:szCs w:val="8"/>
      <w:u w:val="none"/>
    </w:rPr>
  </w:style>
  <w:style w:type="character" w:customStyle="1" w:styleId="Headerorfooter">
    <w:name w:val="Header or footer_"/>
    <w:link w:val="Headerorfooter0"/>
    <w:rsid w:val="004C5246"/>
    <w:rPr>
      <w:shd w:val="clear" w:color="auto" w:fill="FFFFFF"/>
    </w:rPr>
  </w:style>
  <w:style w:type="paragraph" w:customStyle="1" w:styleId="Headerorfooter0">
    <w:name w:val="Header or footer"/>
    <w:basedOn w:val="Normal"/>
    <w:link w:val="Headerorfooter"/>
    <w:rsid w:val="004C5246"/>
    <w:pPr>
      <w:widowControl w:val="0"/>
      <w:shd w:val="clear" w:color="auto" w:fill="FFFFFF"/>
      <w:spacing w:line="240" w:lineRule="atLeast"/>
    </w:pPr>
    <w:rPr>
      <w:rFonts w:asciiTheme="minorHAnsi" w:eastAsiaTheme="minorHAnsi" w:hAnsiTheme="minorHAnsi" w:cstheme="minorBidi"/>
      <w:sz w:val="22"/>
      <w:szCs w:val="22"/>
    </w:rPr>
  </w:style>
  <w:style w:type="character" w:customStyle="1" w:styleId="HeaderorfooterTrebuchetMS">
    <w:name w:val="Header or footer + Trebuchet MS"/>
    <w:rsid w:val="004C5246"/>
    <w:rPr>
      <w:rFonts w:ascii="Trebuchet MS" w:hAnsi="Trebuchet MS" w:cs="Trebuchet MS"/>
      <w:u w:val="none"/>
      <w:lang w:val="en-US" w:eastAsia="en-US"/>
    </w:rPr>
  </w:style>
  <w:style w:type="character" w:customStyle="1" w:styleId="Bodytext9pt">
    <w:name w:val="Body text + 9 pt"/>
    <w:aliases w:val="Spacing 1 pt"/>
    <w:rsid w:val="004C5246"/>
    <w:rPr>
      <w:rFonts w:ascii="Times New Roman" w:hAnsi="Times New Roman" w:cs="Times New Roman"/>
      <w:b/>
      <w:bCs/>
      <w:spacing w:val="20"/>
      <w:sz w:val="18"/>
      <w:szCs w:val="18"/>
      <w:u w:val="none"/>
    </w:rPr>
  </w:style>
  <w:style w:type="character" w:customStyle="1" w:styleId="Bodytext115pt">
    <w:name w:val="Body text + 11.5 pt"/>
    <w:aliases w:val="Not Bold3,Italic3"/>
    <w:rsid w:val="004C5246"/>
    <w:rPr>
      <w:rFonts w:ascii="Times New Roman" w:hAnsi="Times New Roman" w:cs="Times New Roman"/>
      <w:b/>
      <w:bCs/>
      <w:i/>
      <w:iCs/>
      <w:sz w:val="23"/>
      <w:szCs w:val="23"/>
      <w:u w:val="none"/>
    </w:rPr>
  </w:style>
  <w:style w:type="character" w:customStyle="1" w:styleId="Bodytext9pt1">
    <w:name w:val="Body text + 9 pt1"/>
    <w:aliases w:val="Spacing 0 pt"/>
    <w:rsid w:val="004C5246"/>
    <w:rPr>
      <w:rFonts w:ascii="Times New Roman" w:hAnsi="Times New Roman" w:cs="Times New Roman"/>
      <w:b/>
      <w:bCs/>
      <w:spacing w:val="-10"/>
      <w:sz w:val="18"/>
      <w:szCs w:val="18"/>
      <w:u w:val="none"/>
    </w:rPr>
  </w:style>
  <w:style w:type="character" w:customStyle="1" w:styleId="Bodytext10pt1">
    <w:name w:val="Body text + 10 pt1"/>
    <w:aliases w:val="Spacing 0 pt1"/>
    <w:rsid w:val="004C5246"/>
    <w:rPr>
      <w:rFonts w:ascii="Times New Roman" w:hAnsi="Times New Roman" w:cs="Times New Roman"/>
      <w:b/>
      <w:bCs/>
      <w:spacing w:val="10"/>
      <w:sz w:val="20"/>
      <w:szCs w:val="20"/>
      <w:u w:val="none"/>
    </w:rPr>
  </w:style>
  <w:style w:type="character" w:customStyle="1" w:styleId="Bodytext14pt">
    <w:name w:val="Body text + 14 pt"/>
    <w:aliases w:val="Not Bold2,Italic2"/>
    <w:rsid w:val="004C5246"/>
    <w:rPr>
      <w:rFonts w:ascii="Times New Roman" w:hAnsi="Times New Roman" w:cs="Times New Roman"/>
      <w:b/>
      <w:bCs/>
      <w:i/>
      <w:iCs/>
      <w:sz w:val="28"/>
      <w:szCs w:val="28"/>
      <w:u w:val="none"/>
    </w:rPr>
  </w:style>
  <w:style w:type="character" w:customStyle="1" w:styleId="BodytextArial">
    <w:name w:val="Body text + Arial"/>
    <w:aliases w:val="4 pt1,Not Bold1"/>
    <w:rsid w:val="004C5246"/>
    <w:rPr>
      <w:rFonts w:ascii="Arial" w:hAnsi="Arial" w:cs="Arial"/>
      <w:b/>
      <w:bCs/>
      <w:sz w:val="8"/>
      <w:szCs w:val="8"/>
      <w:u w:val="none"/>
    </w:rPr>
  </w:style>
  <w:style w:type="character" w:customStyle="1" w:styleId="HeaderorfooterVerdana">
    <w:name w:val="Header or footer + Verdana"/>
    <w:aliases w:val="20 pt,Bold"/>
    <w:rsid w:val="004C5246"/>
    <w:rPr>
      <w:rFonts w:ascii="Verdana" w:hAnsi="Verdana" w:cs="Verdana"/>
      <w:b/>
      <w:bCs/>
      <w:sz w:val="40"/>
      <w:szCs w:val="40"/>
      <w:u w:val="none"/>
      <w:lang w:val="en-US" w:eastAsia="en-US"/>
    </w:rPr>
  </w:style>
  <w:style w:type="character" w:customStyle="1" w:styleId="Bodytext3Exact">
    <w:name w:val="Body text (3) Exact"/>
    <w:link w:val="Bodytext3"/>
    <w:rsid w:val="004C5246"/>
    <w:rPr>
      <w:spacing w:val="8"/>
      <w:sz w:val="23"/>
      <w:szCs w:val="23"/>
      <w:shd w:val="clear" w:color="auto" w:fill="FFFFFF"/>
    </w:rPr>
  </w:style>
  <w:style w:type="paragraph" w:customStyle="1" w:styleId="Bodytext3">
    <w:name w:val="Body text (3)"/>
    <w:basedOn w:val="Normal"/>
    <w:link w:val="Bodytext3Exact"/>
    <w:rsid w:val="004C5246"/>
    <w:pPr>
      <w:widowControl w:val="0"/>
      <w:shd w:val="clear" w:color="auto" w:fill="FFFFFF"/>
      <w:spacing w:line="240" w:lineRule="atLeast"/>
    </w:pPr>
    <w:rPr>
      <w:rFonts w:asciiTheme="minorHAnsi" w:eastAsiaTheme="minorHAnsi" w:hAnsiTheme="minorHAnsi" w:cstheme="minorBidi"/>
      <w:spacing w:val="8"/>
      <w:sz w:val="23"/>
      <w:szCs w:val="23"/>
    </w:rPr>
  </w:style>
  <w:style w:type="character" w:customStyle="1" w:styleId="Bodytext4Exact">
    <w:name w:val="Body text (4) Exact"/>
    <w:link w:val="Bodytext4"/>
    <w:rsid w:val="004C5246"/>
    <w:rPr>
      <w:rFonts w:ascii="Century Gothic" w:hAnsi="Century Gothic"/>
      <w:sz w:val="38"/>
      <w:szCs w:val="38"/>
      <w:shd w:val="clear" w:color="auto" w:fill="FFFFFF"/>
    </w:rPr>
  </w:style>
  <w:style w:type="paragraph" w:customStyle="1" w:styleId="Bodytext4">
    <w:name w:val="Body text (4)"/>
    <w:basedOn w:val="Normal"/>
    <w:link w:val="Bodytext4Exact"/>
    <w:rsid w:val="004C5246"/>
    <w:pPr>
      <w:widowControl w:val="0"/>
      <w:shd w:val="clear" w:color="auto" w:fill="FFFFFF"/>
      <w:spacing w:line="240" w:lineRule="atLeast"/>
    </w:pPr>
    <w:rPr>
      <w:rFonts w:ascii="Century Gothic" w:eastAsiaTheme="minorHAnsi" w:hAnsi="Century Gothic" w:cstheme="minorBidi"/>
      <w:sz w:val="38"/>
      <w:szCs w:val="38"/>
    </w:rPr>
  </w:style>
  <w:style w:type="character" w:customStyle="1" w:styleId="Bodytext5Exact">
    <w:name w:val="Body text (5) Exact"/>
    <w:link w:val="Bodytext5"/>
    <w:rsid w:val="004C5246"/>
    <w:rPr>
      <w:b/>
      <w:bCs/>
      <w:spacing w:val="9"/>
      <w:sz w:val="21"/>
      <w:szCs w:val="21"/>
      <w:shd w:val="clear" w:color="auto" w:fill="FFFFFF"/>
    </w:rPr>
  </w:style>
  <w:style w:type="paragraph" w:customStyle="1" w:styleId="Bodytext5">
    <w:name w:val="Body text (5)"/>
    <w:basedOn w:val="Normal"/>
    <w:link w:val="Bodytext5Exact"/>
    <w:rsid w:val="004C5246"/>
    <w:pPr>
      <w:widowControl w:val="0"/>
      <w:shd w:val="clear" w:color="auto" w:fill="FFFFFF"/>
      <w:spacing w:line="240" w:lineRule="atLeast"/>
    </w:pPr>
    <w:rPr>
      <w:rFonts w:asciiTheme="minorHAnsi" w:eastAsiaTheme="minorHAnsi" w:hAnsiTheme="minorHAnsi" w:cstheme="minorBidi"/>
      <w:b/>
      <w:bCs/>
      <w:spacing w:val="9"/>
      <w:sz w:val="21"/>
      <w:szCs w:val="21"/>
    </w:rPr>
  </w:style>
  <w:style w:type="character" w:customStyle="1" w:styleId="Bodytext5NotBold">
    <w:name w:val="Body text (5) + Not Bold"/>
    <w:aliases w:val="Italic1,Spacing 0 pt Exact"/>
    <w:rsid w:val="004C5246"/>
    <w:rPr>
      <w:rFonts w:ascii="Times New Roman" w:hAnsi="Times New Roman" w:cs="Times New Roman"/>
      <w:b/>
      <w:bCs/>
      <w:i/>
      <w:iCs/>
      <w:spacing w:val="0"/>
      <w:sz w:val="21"/>
      <w:szCs w:val="21"/>
      <w:u w:val="none"/>
      <w:lang w:val="en-US" w:eastAsia="en-US"/>
    </w:rPr>
  </w:style>
  <w:style w:type="character" w:customStyle="1" w:styleId="Bodytext6Exact">
    <w:name w:val="Body text (6) Exact"/>
    <w:link w:val="Bodytext6"/>
    <w:rsid w:val="004C5246"/>
    <w:rPr>
      <w:b/>
      <w:bCs/>
      <w:spacing w:val="-9"/>
      <w:sz w:val="17"/>
      <w:szCs w:val="17"/>
      <w:shd w:val="clear" w:color="auto" w:fill="FFFFFF"/>
    </w:rPr>
  </w:style>
  <w:style w:type="paragraph" w:customStyle="1" w:styleId="Bodytext6">
    <w:name w:val="Body text (6)"/>
    <w:basedOn w:val="Normal"/>
    <w:link w:val="Bodytext6Exact"/>
    <w:rsid w:val="004C5246"/>
    <w:pPr>
      <w:widowControl w:val="0"/>
      <w:shd w:val="clear" w:color="auto" w:fill="FFFFFF"/>
      <w:spacing w:line="240" w:lineRule="atLeast"/>
    </w:pPr>
    <w:rPr>
      <w:rFonts w:asciiTheme="minorHAnsi" w:eastAsiaTheme="minorHAnsi" w:hAnsiTheme="minorHAnsi" w:cstheme="minorBidi"/>
      <w:b/>
      <w:bCs/>
      <w:spacing w:val="-9"/>
      <w:sz w:val="17"/>
      <w:szCs w:val="17"/>
    </w:rPr>
  </w:style>
  <w:style w:type="character" w:styleId="FollowedHyperlink">
    <w:name w:val="FollowedHyperlink"/>
    <w:rsid w:val="004C5246"/>
    <w:rPr>
      <w:color w:val="800080"/>
      <w:u w:val="single"/>
    </w:rPr>
  </w:style>
  <w:style w:type="paragraph" w:styleId="BalloonText">
    <w:name w:val="Balloon Text"/>
    <w:basedOn w:val="Normal"/>
    <w:link w:val="BalloonTextChar"/>
    <w:rsid w:val="004C5246"/>
    <w:pPr>
      <w:widowControl w:val="0"/>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rsid w:val="004C5246"/>
    <w:rPr>
      <w:rFonts w:ascii="Tahoma" w:eastAsia="Courier New" w:hAnsi="Tahoma" w:cs="Tahoma"/>
      <w:color w:val="000000"/>
      <w:sz w:val="16"/>
      <w:szCs w:val="16"/>
      <w:lang w:val="vi-VN" w:eastAsia="vi-VN"/>
    </w:rPr>
  </w:style>
  <w:style w:type="character" w:styleId="Strong">
    <w:name w:val="Strong"/>
    <w:qFormat/>
    <w:rsid w:val="004C5246"/>
    <w:rPr>
      <w:b/>
      <w:bCs/>
    </w:rPr>
  </w:style>
  <w:style w:type="character" w:customStyle="1" w:styleId="Bodytext2Exact1">
    <w:name w:val="Body text (2) Exact1"/>
    <w:rsid w:val="004C5246"/>
    <w:rPr>
      <w:rFonts w:ascii="Times New Roman" w:hAnsi="Times New Roman" w:cs="Times New Roman" w:hint="default"/>
      <w:strike w:val="0"/>
      <w:dstrike w:val="0"/>
      <w:color w:val="000000"/>
      <w:spacing w:val="0"/>
      <w:w w:val="100"/>
      <w:position w:val="0"/>
      <w:sz w:val="28"/>
      <w:szCs w:val="28"/>
      <w:u w:val="none"/>
      <w:effect w:val="none"/>
      <w:lang w:bidi="ar-SA"/>
    </w:rPr>
  </w:style>
  <w:style w:type="character" w:styleId="PlaceholderText">
    <w:name w:val="Placeholder Text"/>
    <w:basedOn w:val="DefaultParagraphFont"/>
    <w:uiPriority w:val="99"/>
    <w:semiHidden/>
    <w:rsid w:val="004C5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2CD2-7609-41C3-AF2A-BB432275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QUNG</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PV11-PC-M6</dc:creator>
  <cp:lastModifiedBy>PV11-PC-M6</cp:lastModifiedBy>
  <cp:revision>24</cp:revision>
  <cp:lastPrinted>2019-04-04T01:19:00Z</cp:lastPrinted>
  <dcterms:created xsi:type="dcterms:W3CDTF">2019-04-03T07:09:00Z</dcterms:created>
  <dcterms:modified xsi:type="dcterms:W3CDTF">2020-05-25T07:30:00Z</dcterms:modified>
</cp:coreProperties>
</file>