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94" w:rsidRPr="00F03A63" w:rsidRDefault="00786F94" w:rsidP="00786F94">
      <w:pPr>
        <w:jc w:val="center"/>
        <w:rPr>
          <w:b/>
        </w:rPr>
      </w:pPr>
      <w:r w:rsidRPr="001934D6">
        <w:rPr>
          <w:b/>
          <w:sz w:val="32"/>
        </w:rPr>
        <w:t>PHỤ LỤC</w:t>
      </w:r>
    </w:p>
    <w:p w:rsidR="00786F94" w:rsidRDefault="00786F94" w:rsidP="00786F94">
      <w:pPr>
        <w:jc w:val="center"/>
        <w:rPr>
          <w:b/>
        </w:rPr>
      </w:pPr>
      <w:r w:rsidRPr="00F03A63">
        <w:rPr>
          <w:b/>
        </w:rPr>
        <w:t xml:space="preserve">CÁC LĨNH VỰC HOẠT ĐỘNG CỦA CÔNG AN TỈNH QUẢNG NGÃI ĐƯỢC CÔNG BỐ PHÙ HỢP TIÊU CHUẨN QUỐC GIA </w:t>
      </w:r>
    </w:p>
    <w:p w:rsidR="00786F94" w:rsidRDefault="00786F94" w:rsidP="00786F94">
      <w:pPr>
        <w:jc w:val="center"/>
        <w:rPr>
          <w:b/>
        </w:rPr>
      </w:pPr>
      <w:r w:rsidRPr="00F03A63">
        <w:rPr>
          <w:b/>
        </w:rPr>
        <w:t>TCVN ISO 9001:2008</w:t>
      </w:r>
    </w:p>
    <w:p w:rsidR="00786F94" w:rsidRDefault="00786F94" w:rsidP="00786F94">
      <w:pPr>
        <w:jc w:val="center"/>
        <w:rPr>
          <w:i/>
        </w:rPr>
      </w:pPr>
      <w:r w:rsidRPr="00F03A63">
        <w:rPr>
          <w:i/>
        </w:rPr>
        <w:t xml:space="preserve">(Ban </w:t>
      </w:r>
      <w:proofErr w:type="spellStart"/>
      <w:r w:rsidRPr="00F03A63">
        <w:rPr>
          <w:i/>
        </w:rPr>
        <w:t>hành</w:t>
      </w:r>
      <w:proofErr w:type="spellEnd"/>
      <w:r w:rsidRPr="00F03A63">
        <w:rPr>
          <w:i/>
        </w:rPr>
        <w:t xml:space="preserve"> </w:t>
      </w:r>
      <w:proofErr w:type="spellStart"/>
      <w:r w:rsidRPr="00F03A63">
        <w:rPr>
          <w:i/>
        </w:rPr>
        <w:t>kèm</w:t>
      </w:r>
      <w:proofErr w:type="spellEnd"/>
      <w:r w:rsidRPr="00F03A63">
        <w:rPr>
          <w:i/>
        </w:rPr>
        <w:t xml:space="preserve"> </w:t>
      </w:r>
      <w:proofErr w:type="spellStart"/>
      <w:r w:rsidRPr="00F03A63">
        <w:rPr>
          <w:i/>
        </w:rPr>
        <w:t>theo</w:t>
      </w:r>
      <w:proofErr w:type="spellEnd"/>
      <w:r w:rsidRPr="00F03A63">
        <w:rPr>
          <w:i/>
        </w:rPr>
        <w:t xml:space="preserve"> </w:t>
      </w:r>
      <w:proofErr w:type="spellStart"/>
      <w:r w:rsidRPr="00F03A63">
        <w:rPr>
          <w:i/>
        </w:rPr>
        <w:t>Quyết</w:t>
      </w:r>
      <w:proofErr w:type="spellEnd"/>
      <w:r w:rsidRPr="00F03A63">
        <w:rPr>
          <w:i/>
        </w:rPr>
        <w:t xml:space="preserve"> </w:t>
      </w:r>
      <w:proofErr w:type="spellStart"/>
      <w:r w:rsidRPr="00F03A63">
        <w:rPr>
          <w:i/>
        </w:rPr>
        <w:t>định</w:t>
      </w:r>
      <w:proofErr w:type="spellEnd"/>
      <w:r w:rsidRPr="00F03A63">
        <w:rPr>
          <w:i/>
        </w:rPr>
        <w:t xml:space="preserve"> </w:t>
      </w:r>
      <w:proofErr w:type="spellStart"/>
      <w:r w:rsidRPr="00F03A63">
        <w:rPr>
          <w:i/>
        </w:rPr>
        <w:t>số</w:t>
      </w:r>
      <w:proofErr w:type="spellEnd"/>
      <w:r w:rsidRPr="00F03A63">
        <w:rPr>
          <w:i/>
        </w:rPr>
        <w:t xml:space="preserve">      </w:t>
      </w:r>
      <w:r w:rsidR="00E93267">
        <w:rPr>
          <w:i/>
        </w:rPr>
        <w:t xml:space="preserve">  </w:t>
      </w:r>
      <w:r w:rsidRPr="00F03A63">
        <w:rPr>
          <w:i/>
        </w:rPr>
        <w:t xml:space="preserve">/QĐ-CAT-PV11(PC), </w:t>
      </w:r>
      <w:proofErr w:type="spellStart"/>
      <w:r w:rsidRPr="00F03A63">
        <w:rPr>
          <w:i/>
        </w:rPr>
        <w:t>ngày</w:t>
      </w:r>
      <w:proofErr w:type="spellEnd"/>
      <w:r w:rsidR="00E93267">
        <w:rPr>
          <w:i/>
        </w:rPr>
        <w:t xml:space="preserve">   </w:t>
      </w:r>
      <w:r w:rsidRPr="00F03A63">
        <w:rPr>
          <w:i/>
        </w:rPr>
        <w:t xml:space="preserve">  </w:t>
      </w:r>
      <w:r>
        <w:rPr>
          <w:i/>
        </w:rPr>
        <w:t>/</w:t>
      </w:r>
      <w:r w:rsidRPr="00F03A63">
        <w:rPr>
          <w:i/>
        </w:rPr>
        <w:t xml:space="preserve"> </w:t>
      </w:r>
      <w:r w:rsidR="00E93267">
        <w:rPr>
          <w:i/>
        </w:rPr>
        <w:t xml:space="preserve">  </w:t>
      </w:r>
      <w:r w:rsidRPr="00F03A63">
        <w:rPr>
          <w:i/>
        </w:rPr>
        <w:t xml:space="preserve">  /201</w:t>
      </w:r>
      <w:r w:rsidR="00754C90">
        <w:rPr>
          <w:i/>
        </w:rPr>
        <w:t>8</w:t>
      </w:r>
      <w:r w:rsidRPr="00F03A63">
        <w:rPr>
          <w:i/>
        </w:rPr>
        <w:t xml:space="preserve"> </w:t>
      </w:r>
    </w:p>
    <w:p w:rsidR="00786F94" w:rsidRDefault="00786F94" w:rsidP="00786F94">
      <w:pPr>
        <w:jc w:val="center"/>
        <w:rPr>
          <w:i/>
        </w:rPr>
      </w:pPr>
      <w:proofErr w:type="spellStart"/>
      <w:r w:rsidRPr="00F03A63">
        <w:rPr>
          <w:i/>
        </w:rPr>
        <w:t>của</w:t>
      </w:r>
      <w:proofErr w:type="spellEnd"/>
      <w:r w:rsidRPr="00F03A63">
        <w:rPr>
          <w:i/>
        </w:rPr>
        <w:t xml:space="preserve"> </w:t>
      </w:r>
      <w:proofErr w:type="spellStart"/>
      <w:r w:rsidRPr="00F03A63">
        <w:rPr>
          <w:i/>
        </w:rPr>
        <w:t>Giám</w:t>
      </w:r>
      <w:proofErr w:type="spellEnd"/>
      <w:r w:rsidRPr="00F03A63">
        <w:rPr>
          <w:i/>
        </w:rPr>
        <w:t xml:space="preserve"> </w:t>
      </w:r>
      <w:proofErr w:type="spellStart"/>
      <w:r w:rsidRPr="00F03A63">
        <w:rPr>
          <w:i/>
        </w:rPr>
        <w:t>đốc</w:t>
      </w:r>
      <w:proofErr w:type="spellEnd"/>
      <w:r w:rsidRPr="00F03A63">
        <w:rPr>
          <w:i/>
        </w:rPr>
        <w:t xml:space="preserve"> </w:t>
      </w:r>
      <w:proofErr w:type="spellStart"/>
      <w:r w:rsidRPr="00F03A63">
        <w:rPr>
          <w:i/>
        </w:rPr>
        <w:t>Công</w:t>
      </w:r>
      <w:proofErr w:type="spellEnd"/>
      <w:r w:rsidRPr="00F03A63">
        <w:rPr>
          <w:i/>
        </w:rPr>
        <w:t xml:space="preserve"> an </w:t>
      </w:r>
      <w:proofErr w:type="spellStart"/>
      <w:r w:rsidRPr="00F03A63">
        <w:rPr>
          <w:i/>
        </w:rPr>
        <w:t>tỉnh</w:t>
      </w:r>
      <w:proofErr w:type="spellEnd"/>
      <w:r w:rsidRPr="00F03A63">
        <w:rPr>
          <w:i/>
        </w:rPr>
        <w:t xml:space="preserve"> </w:t>
      </w:r>
      <w:proofErr w:type="spellStart"/>
      <w:r w:rsidRPr="00F03A63">
        <w:rPr>
          <w:i/>
        </w:rPr>
        <w:t>Quảng</w:t>
      </w:r>
      <w:proofErr w:type="spellEnd"/>
      <w:r w:rsidRPr="00F03A63">
        <w:rPr>
          <w:i/>
        </w:rPr>
        <w:t xml:space="preserve"> </w:t>
      </w:r>
      <w:proofErr w:type="spellStart"/>
      <w:r w:rsidRPr="00F03A63">
        <w:rPr>
          <w:i/>
        </w:rPr>
        <w:t>Ngãi</w:t>
      </w:r>
      <w:proofErr w:type="spellEnd"/>
      <w:r w:rsidRPr="00F03A63">
        <w:rPr>
          <w:i/>
        </w:rPr>
        <w:t>)</w:t>
      </w:r>
    </w:p>
    <w:p w:rsidR="00786F94" w:rsidRDefault="00786F94" w:rsidP="00786F94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FC3A2" wp14:editId="0200F49F">
                <wp:simplePos x="0" y="0"/>
                <wp:positionH relativeFrom="column">
                  <wp:posOffset>2422525</wp:posOffset>
                </wp:positionH>
                <wp:positionV relativeFrom="paragraph">
                  <wp:posOffset>28575</wp:posOffset>
                </wp:positionV>
                <wp:extent cx="692150" cy="0"/>
                <wp:effectExtent l="10795" t="13970" r="1143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75pt,2.25pt" to="24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grGw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"/>
            </w:pict>
          </mc:Fallback>
        </mc:AlternateContent>
      </w:r>
    </w:p>
    <w:p w:rsidR="00786F94" w:rsidRPr="0042352D" w:rsidRDefault="00786F94" w:rsidP="00786F94">
      <w:pPr>
        <w:jc w:val="both"/>
        <w:rPr>
          <w:b/>
        </w:rPr>
      </w:pPr>
      <w:r w:rsidRPr="0042352D">
        <w:rPr>
          <w:b/>
        </w:rPr>
        <w:tab/>
        <w:t>I. LĨNH VỰC XUẤT NHẬP CẢNH</w:t>
      </w:r>
    </w:p>
    <w:p w:rsidR="00786F94" w:rsidRDefault="00786F94" w:rsidP="00786F94">
      <w:pPr>
        <w:jc w:val="both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41"/>
        <w:gridCol w:w="8639"/>
      </w:tblGrid>
      <w:tr w:rsidR="00786F94" w:rsidRPr="00FA7DBC" w:rsidTr="00E93267">
        <w:tc>
          <w:tcPr>
            <w:tcW w:w="541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1.</w:t>
            </w:r>
          </w:p>
        </w:tc>
        <w:tc>
          <w:tcPr>
            <w:tcW w:w="8639" w:type="dxa"/>
            <w:shd w:val="clear" w:color="auto" w:fill="auto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Thủ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tục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xác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nhận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nhân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sự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của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công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dân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Việt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A7DBC">
                  <w:rPr>
                    <w:sz w:val="26"/>
                    <w:szCs w:val="26"/>
                  </w:rPr>
                  <w:t>Nam</w:t>
                </w:r>
              </w:smartTag>
            </w:smartTag>
            <w:r w:rsidRPr="00FA7DBC">
              <w:rPr>
                <w:sz w:val="26"/>
                <w:szCs w:val="26"/>
              </w:rPr>
              <w:t xml:space="preserve"> ở </w:t>
            </w:r>
            <w:proofErr w:type="spellStart"/>
            <w:r w:rsidRPr="00FA7DBC">
              <w:rPr>
                <w:sz w:val="26"/>
                <w:szCs w:val="26"/>
              </w:rPr>
              <w:t>nước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ngoài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</w:p>
        </w:tc>
      </w:tr>
      <w:tr w:rsidR="00786F94" w:rsidRPr="00FA7DBC" w:rsidTr="00E93267">
        <w:tc>
          <w:tcPr>
            <w:tcW w:w="541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2.</w:t>
            </w:r>
          </w:p>
        </w:tc>
        <w:tc>
          <w:tcPr>
            <w:tcW w:w="8639" w:type="dxa"/>
            <w:shd w:val="clear" w:color="auto" w:fill="auto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hộ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chiếu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phổ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thông</w:t>
            </w:r>
            <w:proofErr w:type="spellEnd"/>
          </w:p>
        </w:tc>
      </w:tr>
      <w:tr w:rsidR="00786F94" w:rsidRPr="00FA7DBC" w:rsidTr="00E93267">
        <w:tc>
          <w:tcPr>
            <w:tcW w:w="541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3.</w:t>
            </w:r>
          </w:p>
        </w:tc>
        <w:tc>
          <w:tcPr>
            <w:tcW w:w="8639" w:type="dxa"/>
            <w:shd w:val="clear" w:color="auto" w:fill="auto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lại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hộ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chiếu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phổ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thông</w:t>
            </w:r>
            <w:proofErr w:type="spellEnd"/>
          </w:p>
        </w:tc>
      </w:tr>
      <w:tr w:rsidR="00786F94" w:rsidRPr="00FA7DBC" w:rsidTr="00E93267">
        <w:tc>
          <w:tcPr>
            <w:tcW w:w="541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4.</w:t>
            </w:r>
          </w:p>
        </w:tc>
        <w:tc>
          <w:tcPr>
            <w:tcW w:w="8639" w:type="dxa"/>
            <w:shd w:val="clear" w:color="auto" w:fill="auto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Sửa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đổi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bổ</w:t>
            </w:r>
            <w:proofErr w:type="spellEnd"/>
            <w:r w:rsidRPr="00FA7DBC">
              <w:rPr>
                <w:sz w:val="26"/>
                <w:szCs w:val="26"/>
              </w:rPr>
              <w:t xml:space="preserve"> sung </w:t>
            </w:r>
            <w:proofErr w:type="spellStart"/>
            <w:r w:rsidRPr="00FA7DBC">
              <w:rPr>
                <w:sz w:val="26"/>
                <w:szCs w:val="26"/>
              </w:rPr>
              <w:t>hộ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chiếu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phổ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thông</w:t>
            </w:r>
            <w:proofErr w:type="spellEnd"/>
            <w:r w:rsidRPr="00FA7DBC">
              <w:rPr>
                <w:sz w:val="26"/>
                <w:szCs w:val="26"/>
              </w:rPr>
              <w:t>.</w:t>
            </w:r>
          </w:p>
        </w:tc>
      </w:tr>
      <w:tr w:rsidR="00786F94" w:rsidRPr="00FA7DBC" w:rsidTr="00E93267">
        <w:tc>
          <w:tcPr>
            <w:tcW w:w="541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5.</w:t>
            </w:r>
          </w:p>
        </w:tc>
        <w:tc>
          <w:tcPr>
            <w:tcW w:w="8639" w:type="dxa"/>
            <w:shd w:val="clear" w:color="auto" w:fill="auto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Trình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báo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mất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hộ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chiếu</w:t>
            </w:r>
            <w:proofErr w:type="spellEnd"/>
          </w:p>
        </w:tc>
      </w:tr>
      <w:tr w:rsidR="00786F94" w:rsidRPr="00FA7DBC" w:rsidTr="00E93267">
        <w:tc>
          <w:tcPr>
            <w:tcW w:w="541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6.</w:t>
            </w:r>
          </w:p>
        </w:tc>
        <w:tc>
          <w:tcPr>
            <w:tcW w:w="8639" w:type="dxa"/>
            <w:shd w:val="clear" w:color="auto" w:fill="auto"/>
          </w:tcPr>
          <w:p w:rsidR="00786F94" w:rsidRPr="00FA7DBC" w:rsidRDefault="00786F94" w:rsidP="00772081">
            <w:pPr>
              <w:widowControl w:val="0"/>
              <w:spacing w:before="60" w:after="80"/>
              <w:jc w:val="both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 xml:space="preserve"> </w:t>
            </w:r>
            <w:r w:rsidRPr="00FA7DBC">
              <w:rPr>
                <w:sz w:val="26"/>
                <w:szCs w:val="26"/>
                <w:lang w:val="nl-NL"/>
              </w:rPr>
              <w:t>Cấp giấy phép xuất nhập cảnh cho người không quốc tịch cư trú tại Việt Nam</w:t>
            </w:r>
            <w:r w:rsidRPr="00FA7DBC">
              <w:rPr>
                <w:sz w:val="26"/>
                <w:szCs w:val="26"/>
              </w:rPr>
              <w:t>.</w:t>
            </w:r>
          </w:p>
        </w:tc>
      </w:tr>
      <w:tr w:rsidR="00786F94" w:rsidRPr="00FA7DBC" w:rsidTr="00E93267">
        <w:tc>
          <w:tcPr>
            <w:tcW w:w="541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7.</w:t>
            </w:r>
          </w:p>
        </w:tc>
        <w:tc>
          <w:tcPr>
            <w:tcW w:w="8639" w:type="dxa"/>
            <w:shd w:val="clear" w:color="auto" w:fill="auto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Đăng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ký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thường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trú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tại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Việt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smartTag w:uri="urn:schemas-microsoft-com:office:smarttags" w:element="country-region">
              <w:r w:rsidRPr="00FA7DBC">
                <w:rPr>
                  <w:sz w:val="26"/>
                  <w:szCs w:val="26"/>
                </w:rPr>
                <w:t>Nam</w:t>
              </w:r>
            </w:smartTag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đối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với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công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dân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Việt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A7DBC">
                  <w:rPr>
                    <w:sz w:val="26"/>
                    <w:szCs w:val="26"/>
                  </w:rPr>
                  <w:t>Nam</w:t>
                </w:r>
              </w:smartTag>
            </w:smartTag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định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cư</w:t>
            </w:r>
            <w:proofErr w:type="spellEnd"/>
            <w:r w:rsidRPr="00FA7DBC">
              <w:rPr>
                <w:sz w:val="26"/>
                <w:szCs w:val="26"/>
              </w:rPr>
              <w:t xml:space="preserve"> ở </w:t>
            </w:r>
            <w:proofErr w:type="spellStart"/>
            <w:r w:rsidRPr="00FA7DBC">
              <w:rPr>
                <w:sz w:val="26"/>
                <w:szCs w:val="26"/>
              </w:rPr>
              <w:t>nước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ngoài</w:t>
            </w:r>
            <w:proofErr w:type="spellEnd"/>
            <w:r w:rsidRPr="00FA7DBC">
              <w:rPr>
                <w:sz w:val="26"/>
                <w:szCs w:val="26"/>
              </w:rPr>
              <w:t>.</w:t>
            </w:r>
          </w:p>
        </w:tc>
      </w:tr>
      <w:tr w:rsidR="00786F94" w:rsidRPr="00FA7DBC" w:rsidTr="00E93267">
        <w:tc>
          <w:tcPr>
            <w:tcW w:w="541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8.</w:t>
            </w:r>
          </w:p>
        </w:tc>
        <w:tc>
          <w:tcPr>
            <w:tcW w:w="8639" w:type="dxa"/>
            <w:shd w:val="clear" w:color="auto" w:fill="auto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thẻ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tạm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trú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cho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người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nước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ngoài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tại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Việt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A7DBC">
                  <w:rPr>
                    <w:sz w:val="26"/>
                    <w:szCs w:val="26"/>
                  </w:rPr>
                  <w:t>Nam</w:t>
                </w:r>
              </w:smartTag>
            </w:smartTag>
            <w:r w:rsidRPr="00FA7DBC">
              <w:rPr>
                <w:sz w:val="26"/>
                <w:szCs w:val="26"/>
              </w:rPr>
              <w:t>.</w:t>
            </w:r>
          </w:p>
        </w:tc>
      </w:tr>
      <w:tr w:rsidR="00786F94" w:rsidRPr="00FA7DBC" w:rsidTr="00E93267">
        <w:tc>
          <w:tcPr>
            <w:tcW w:w="541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9.</w:t>
            </w:r>
          </w:p>
        </w:tc>
        <w:tc>
          <w:tcPr>
            <w:tcW w:w="8639" w:type="dxa"/>
            <w:shd w:val="clear" w:color="auto" w:fill="auto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bổ</w:t>
            </w:r>
            <w:proofErr w:type="spellEnd"/>
            <w:r w:rsidRPr="00FA7DBC">
              <w:rPr>
                <w:sz w:val="26"/>
                <w:szCs w:val="26"/>
              </w:rPr>
              <w:t xml:space="preserve"> sung, </w:t>
            </w:r>
            <w:proofErr w:type="spellStart"/>
            <w:r w:rsidRPr="00FA7DBC">
              <w:rPr>
                <w:sz w:val="26"/>
                <w:szCs w:val="26"/>
              </w:rPr>
              <w:t>sửa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đổi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thị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thực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gia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hạn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tạm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trú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cho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người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nước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ngoài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tại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Việt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A7DBC">
                  <w:rPr>
                    <w:sz w:val="26"/>
                    <w:szCs w:val="26"/>
                  </w:rPr>
                  <w:t>Nam</w:t>
                </w:r>
              </w:smartTag>
            </w:smartTag>
            <w:r w:rsidRPr="00FA7DBC">
              <w:rPr>
                <w:sz w:val="26"/>
                <w:szCs w:val="26"/>
              </w:rPr>
              <w:t>.</w:t>
            </w:r>
          </w:p>
        </w:tc>
      </w:tr>
      <w:tr w:rsidR="00786F94" w:rsidRPr="00FA7DBC" w:rsidTr="00E93267">
        <w:tc>
          <w:tcPr>
            <w:tcW w:w="541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10.</w:t>
            </w:r>
          </w:p>
        </w:tc>
        <w:tc>
          <w:tcPr>
            <w:tcW w:w="8639" w:type="dxa"/>
            <w:shd w:val="clear" w:color="auto" w:fill="auto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thẻ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thường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trú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cho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người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nước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ngoài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tại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Việt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A7DBC">
                  <w:rPr>
                    <w:sz w:val="26"/>
                    <w:szCs w:val="26"/>
                  </w:rPr>
                  <w:t>Nam</w:t>
                </w:r>
              </w:smartTag>
            </w:smartTag>
            <w:r w:rsidRPr="00FA7DBC">
              <w:rPr>
                <w:sz w:val="26"/>
                <w:szCs w:val="26"/>
              </w:rPr>
              <w:t>.</w:t>
            </w:r>
          </w:p>
        </w:tc>
      </w:tr>
      <w:tr w:rsidR="00786F94" w:rsidRPr="00FA7DBC" w:rsidTr="00E93267">
        <w:tc>
          <w:tcPr>
            <w:tcW w:w="541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11.</w:t>
            </w:r>
          </w:p>
        </w:tc>
        <w:tc>
          <w:tcPr>
            <w:tcW w:w="8639" w:type="dxa"/>
            <w:shd w:val="clear" w:color="auto" w:fill="auto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đổi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thẻ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thường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trú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cho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người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nước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ngoài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tại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Việt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A7DBC">
                  <w:rPr>
                    <w:sz w:val="26"/>
                    <w:szCs w:val="26"/>
                  </w:rPr>
                  <w:t>Nam</w:t>
                </w:r>
              </w:smartTag>
            </w:smartTag>
            <w:r w:rsidRPr="00FA7DBC">
              <w:rPr>
                <w:sz w:val="26"/>
                <w:szCs w:val="26"/>
              </w:rPr>
              <w:t>.</w:t>
            </w:r>
          </w:p>
        </w:tc>
      </w:tr>
      <w:tr w:rsidR="00786F94" w:rsidRPr="00FA7DBC" w:rsidTr="00E93267">
        <w:tc>
          <w:tcPr>
            <w:tcW w:w="541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12.</w:t>
            </w:r>
          </w:p>
        </w:tc>
        <w:tc>
          <w:tcPr>
            <w:tcW w:w="8639" w:type="dxa"/>
            <w:shd w:val="clear" w:color="auto" w:fill="auto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lại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thẻ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thường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trú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cho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người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nước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ngoài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tại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Việt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A7DBC">
                  <w:rPr>
                    <w:sz w:val="26"/>
                    <w:szCs w:val="26"/>
                  </w:rPr>
                  <w:t>Nam</w:t>
                </w:r>
              </w:smartTag>
            </w:smartTag>
            <w:r w:rsidRPr="00FA7DBC">
              <w:rPr>
                <w:sz w:val="26"/>
                <w:szCs w:val="26"/>
              </w:rPr>
              <w:t>.</w:t>
            </w:r>
          </w:p>
        </w:tc>
      </w:tr>
      <w:tr w:rsidR="00786F94" w:rsidRPr="00FA7DBC" w:rsidTr="00E93267">
        <w:tc>
          <w:tcPr>
            <w:tcW w:w="541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13.</w:t>
            </w:r>
          </w:p>
        </w:tc>
        <w:tc>
          <w:tcPr>
            <w:tcW w:w="8639" w:type="dxa"/>
            <w:shd w:val="clear" w:color="auto" w:fill="auto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  <w:lang w:val="nl-NL"/>
              </w:rPr>
              <w:t>Cấp giấy phép vào khu vực cấm, khu vực biên giới cho người nước ngoài</w:t>
            </w:r>
          </w:p>
        </w:tc>
      </w:tr>
    </w:tbl>
    <w:p w:rsidR="00786F94" w:rsidRDefault="00786F94" w:rsidP="00786F94">
      <w:pPr>
        <w:ind w:firstLine="720"/>
        <w:jc w:val="both"/>
      </w:pPr>
    </w:p>
    <w:p w:rsidR="00786F94" w:rsidRPr="0042352D" w:rsidRDefault="00786F94" w:rsidP="00786F94">
      <w:pPr>
        <w:ind w:firstLine="720"/>
        <w:jc w:val="both"/>
        <w:rPr>
          <w:b/>
        </w:rPr>
      </w:pPr>
      <w:r w:rsidRPr="0042352D">
        <w:rPr>
          <w:b/>
        </w:rPr>
        <w:t>II. LĨNH VỰC QUẢN LÝ HÀNH CHÍNH VỀ TRẬT TỰ XÃ HỘI</w:t>
      </w:r>
    </w:p>
    <w:p w:rsidR="00786F94" w:rsidRDefault="00786F94" w:rsidP="00786F94">
      <w:pPr>
        <w:jc w:val="both"/>
      </w:pPr>
    </w:p>
    <w:tbl>
      <w:tblPr>
        <w:tblW w:w="8937" w:type="dxa"/>
        <w:tblLook w:val="01E0" w:firstRow="1" w:lastRow="1" w:firstColumn="1" w:lastColumn="1" w:noHBand="0" w:noVBand="0"/>
      </w:tblPr>
      <w:tblGrid>
        <w:gridCol w:w="669"/>
        <w:gridCol w:w="8268"/>
      </w:tblGrid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1.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786F94" w:rsidRPr="00FA7DBC" w:rsidRDefault="00786F94" w:rsidP="0077208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đổi</w:t>
            </w:r>
            <w:proofErr w:type="spellEnd"/>
            <w:r w:rsidRPr="00FA7DBC">
              <w:rPr>
                <w:sz w:val="26"/>
                <w:szCs w:val="26"/>
              </w:rPr>
              <w:t xml:space="preserve"> CMND (9 </w:t>
            </w:r>
            <w:proofErr w:type="spellStart"/>
            <w:r w:rsidRPr="00FA7DBC">
              <w:rPr>
                <w:sz w:val="26"/>
                <w:szCs w:val="26"/>
              </w:rPr>
              <w:t>số</w:t>
            </w:r>
            <w:proofErr w:type="spellEnd"/>
            <w:r w:rsidRPr="00FA7DBC">
              <w:rPr>
                <w:sz w:val="26"/>
                <w:szCs w:val="26"/>
              </w:rPr>
              <w:t>)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2.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786F94" w:rsidRPr="00FA7DBC" w:rsidRDefault="00786F94" w:rsidP="0077208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lại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CMND (9 </w:t>
            </w:r>
            <w:proofErr w:type="spellStart"/>
            <w:r w:rsidRPr="00FA7DBC">
              <w:rPr>
                <w:sz w:val="26"/>
                <w:szCs w:val="26"/>
              </w:rPr>
              <w:t>số</w:t>
            </w:r>
            <w:proofErr w:type="spellEnd"/>
            <w:r w:rsidRPr="00FA7DBC">
              <w:rPr>
                <w:sz w:val="26"/>
                <w:szCs w:val="26"/>
              </w:rPr>
              <w:t>)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3.</w:t>
            </w:r>
          </w:p>
        </w:tc>
        <w:tc>
          <w:tcPr>
            <w:tcW w:w="8268" w:type="dxa"/>
            <w:shd w:val="clear" w:color="auto" w:fill="auto"/>
          </w:tcPr>
          <w:p w:rsidR="00786F94" w:rsidRPr="00FA7DBC" w:rsidRDefault="00786F94" w:rsidP="00A738C4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Đăng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ký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mẫu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r w:rsidRPr="00FA7DBC">
              <w:rPr>
                <w:sz w:val="26"/>
                <w:szCs w:val="26"/>
                <w:lang w:val="fr-FR"/>
              </w:rPr>
              <w:t xml:space="preserve">con </w:t>
            </w:r>
            <w:proofErr w:type="spellStart"/>
            <w:r w:rsidRPr="00FA7DBC">
              <w:rPr>
                <w:sz w:val="26"/>
                <w:szCs w:val="26"/>
                <w:lang w:val="fr-FR"/>
              </w:rPr>
              <w:t>dấu</w:t>
            </w:r>
            <w:proofErr w:type="spellEnd"/>
            <w:r w:rsidRPr="00FA7DB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  <w:lang w:val="fr-FR"/>
              </w:rPr>
              <w:t>mới</w:t>
            </w:r>
            <w:proofErr w:type="spellEnd"/>
            <w:r w:rsidRPr="00FA7DBC">
              <w:rPr>
                <w:sz w:val="26"/>
                <w:szCs w:val="26"/>
                <w:lang w:val="fr-FR"/>
              </w:rPr>
              <w:t xml:space="preserve"> 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4.</w:t>
            </w:r>
          </w:p>
        </w:tc>
        <w:tc>
          <w:tcPr>
            <w:tcW w:w="8268" w:type="dxa"/>
            <w:shd w:val="clear" w:color="auto" w:fill="auto"/>
          </w:tcPr>
          <w:p w:rsidR="00786F94" w:rsidRPr="00FA7DBC" w:rsidRDefault="00786F94" w:rsidP="00A738C4">
            <w:pPr>
              <w:widowControl w:val="0"/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FA7DBC">
              <w:rPr>
                <w:sz w:val="26"/>
                <w:szCs w:val="26"/>
                <w:lang w:val="nl-NL"/>
              </w:rPr>
              <w:t xml:space="preserve">Đăng ký lại con dấu 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5.</w:t>
            </w:r>
          </w:p>
        </w:tc>
        <w:tc>
          <w:tcPr>
            <w:tcW w:w="8268" w:type="dxa"/>
            <w:shd w:val="clear" w:color="auto" w:fill="auto"/>
          </w:tcPr>
          <w:p w:rsidR="00786F94" w:rsidRPr="00FA7DBC" w:rsidRDefault="00786F94" w:rsidP="00A738C4">
            <w:pPr>
              <w:widowControl w:val="0"/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proofErr w:type="spellStart"/>
            <w:r w:rsidRPr="00FA7DBC">
              <w:rPr>
                <w:sz w:val="26"/>
                <w:szCs w:val="26"/>
              </w:rPr>
              <w:t>Làm</w:t>
            </w:r>
            <w:proofErr w:type="spellEnd"/>
            <w:r w:rsidRPr="00FA7DBC">
              <w:rPr>
                <w:sz w:val="26"/>
                <w:szCs w:val="26"/>
              </w:rPr>
              <w:t xml:space="preserve"> con </w:t>
            </w:r>
            <w:proofErr w:type="spellStart"/>
            <w:r w:rsidRPr="00FA7DBC">
              <w:rPr>
                <w:sz w:val="26"/>
                <w:szCs w:val="26"/>
              </w:rPr>
              <w:t>dấu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thu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nhỏ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dấu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nổi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dấu</w:t>
            </w:r>
            <w:proofErr w:type="spellEnd"/>
            <w:r w:rsidRPr="00FA7DBC">
              <w:rPr>
                <w:sz w:val="26"/>
                <w:szCs w:val="26"/>
              </w:rPr>
              <w:t xml:space="preserve"> xi 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6.</w:t>
            </w:r>
          </w:p>
        </w:tc>
        <w:tc>
          <w:tcPr>
            <w:tcW w:w="8268" w:type="dxa"/>
            <w:shd w:val="clear" w:color="auto" w:fill="auto"/>
          </w:tcPr>
          <w:p w:rsidR="00786F94" w:rsidRPr="00FA7DBC" w:rsidRDefault="00786F94" w:rsidP="0077208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phép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mua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công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cụ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hỗ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trợ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7.</w:t>
            </w:r>
          </w:p>
        </w:tc>
        <w:tc>
          <w:tcPr>
            <w:tcW w:w="8268" w:type="dxa"/>
            <w:shd w:val="clear" w:color="auto" w:fill="auto"/>
          </w:tcPr>
          <w:p w:rsidR="00786F94" w:rsidRPr="00FA7DBC" w:rsidRDefault="00786F94" w:rsidP="0077208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phép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sử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dụng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công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cụ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hỗ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trợ</w:t>
            </w:r>
            <w:proofErr w:type="spellEnd"/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8.</w:t>
            </w:r>
          </w:p>
        </w:tc>
        <w:tc>
          <w:tcPr>
            <w:tcW w:w="8268" w:type="dxa"/>
            <w:shd w:val="clear" w:color="auto" w:fill="auto"/>
          </w:tcPr>
          <w:p w:rsidR="00786F94" w:rsidRPr="00FA7DBC" w:rsidRDefault="00786F94" w:rsidP="0077208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lại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phép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sử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dụng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công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cụ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hỗ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trợ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9.</w:t>
            </w:r>
          </w:p>
        </w:tc>
        <w:tc>
          <w:tcPr>
            <w:tcW w:w="8268" w:type="dxa"/>
            <w:shd w:val="clear" w:color="auto" w:fill="auto"/>
          </w:tcPr>
          <w:p w:rsidR="00786F94" w:rsidRPr="00FA7DBC" w:rsidRDefault="00786F94" w:rsidP="0077208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đổi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phép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sử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dụng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công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cụ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hỗ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trợ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10.</w:t>
            </w:r>
          </w:p>
        </w:tc>
        <w:tc>
          <w:tcPr>
            <w:tcW w:w="8268" w:type="dxa"/>
            <w:shd w:val="clear" w:color="auto" w:fill="auto"/>
          </w:tcPr>
          <w:p w:rsidR="00786F94" w:rsidRPr="00FA7DBC" w:rsidRDefault="00786F94" w:rsidP="00A738C4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phép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vận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chuyển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vũ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khí</w:t>
            </w:r>
            <w:proofErr w:type="spellEnd"/>
            <w:r w:rsidRPr="00FA7DBC">
              <w:rPr>
                <w:sz w:val="26"/>
                <w:szCs w:val="26"/>
              </w:rPr>
              <w:t>,</w:t>
            </w:r>
            <w:r w:rsidR="00A738C4">
              <w:rPr>
                <w:sz w:val="26"/>
                <w:szCs w:val="26"/>
              </w:rPr>
              <w:t xml:space="preserve"> </w:t>
            </w:r>
            <w:proofErr w:type="spellStart"/>
            <w:r w:rsidR="00A738C4">
              <w:rPr>
                <w:sz w:val="26"/>
                <w:szCs w:val="26"/>
              </w:rPr>
              <w:t>công</w:t>
            </w:r>
            <w:proofErr w:type="spellEnd"/>
            <w:r w:rsidR="00A738C4">
              <w:rPr>
                <w:sz w:val="26"/>
                <w:szCs w:val="26"/>
              </w:rPr>
              <w:t xml:space="preserve"> </w:t>
            </w:r>
            <w:proofErr w:type="spellStart"/>
            <w:r w:rsidR="00A738C4">
              <w:rPr>
                <w:sz w:val="26"/>
                <w:szCs w:val="26"/>
              </w:rPr>
              <w:t>cụ</w:t>
            </w:r>
            <w:proofErr w:type="spellEnd"/>
            <w:r w:rsidR="00A738C4">
              <w:rPr>
                <w:sz w:val="26"/>
                <w:szCs w:val="26"/>
              </w:rPr>
              <w:t xml:space="preserve"> </w:t>
            </w:r>
            <w:proofErr w:type="spellStart"/>
            <w:r w:rsidR="00A738C4">
              <w:rPr>
                <w:sz w:val="26"/>
                <w:szCs w:val="26"/>
              </w:rPr>
              <w:t>hỗ</w:t>
            </w:r>
            <w:proofErr w:type="spellEnd"/>
            <w:r w:rsidR="00A738C4">
              <w:rPr>
                <w:sz w:val="26"/>
                <w:szCs w:val="26"/>
              </w:rPr>
              <w:t xml:space="preserve"> </w:t>
            </w:r>
            <w:proofErr w:type="spellStart"/>
            <w:r w:rsidR="00A738C4">
              <w:rPr>
                <w:sz w:val="26"/>
                <w:szCs w:val="26"/>
              </w:rPr>
              <w:t>trợ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11.</w:t>
            </w:r>
          </w:p>
        </w:tc>
        <w:tc>
          <w:tcPr>
            <w:tcW w:w="8268" w:type="dxa"/>
            <w:shd w:val="clear" w:color="auto" w:fill="auto"/>
          </w:tcPr>
          <w:p w:rsidR="00786F94" w:rsidRPr="00FA7DBC" w:rsidRDefault="00786F94" w:rsidP="0077208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phép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sử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dụng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vũ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khí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quân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dụng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vũ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khí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thể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thao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8268" w:type="dxa"/>
            <w:shd w:val="clear" w:color="auto" w:fill="auto"/>
          </w:tcPr>
          <w:p w:rsidR="00786F94" w:rsidRPr="00FA7DBC" w:rsidRDefault="00786F94" w:rsidP="0077208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đổi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phép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sử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dụng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vũ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khí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quân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dụng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vũ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khí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thể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thao</w:t>
            </w:r>
            <w:proofErr w:type="spellEnd"/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13.</w:t>
            </w:r>
          </w:p>
        </w:tc>
        <w:tc>
          <w:tcPr>
            <w:tcW w:w="8268" w:type="dxa"/>
            <w:shd w:val="clear" w:color="auto" w:fill="auto"/>
          </w:tcPr>
          <w:p w:rsidR="00786F94" w:rsidRPr="00FA7DBC" w:rsidRDefault="00786F94" w:rsidP="0077208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lại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phép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sử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dụng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vũ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khí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quân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dụng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vũ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khí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thể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thao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14.</w:t>
            </w:r>
          </w:p>
        </w:tc>
        <w:tc>
          <w:tcPr>
            <w:tcW w:w="8268" w:type="dxa"/>
            <w:shd w:val="clear" w:color="auto" w:fill="auto"/>
          </w:tcPr>
          <w:p w:rsidR="00786F94" w:rsidRPr="00FA7DBC" w:rsidRDefault="00786F94" w:rsidP="00754C90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chứng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nhận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đủ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điều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kiện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về</w:t>
            </w:r>
            <w:proofErr w:type="spellEnd"/>
            <w:r w:rsidRPr="00FA7DBC">
              <w:rPr>
                <w:sz w:val="26"/>
                <w:szCs w:val="26"/>
              </w:rPr>
              <w:t xml:space="preserve"> an </w:t>
            </w:r>
            <w:proofErr w:type="spellStart"/>
            <w:r w:rsidRPr="00FA7DBC">
              <w:rPr>
                <w:sz w:val="26"/>
                <w:szCs w:val="26"/>
              </w:rPr>
              <w:t>ninh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trật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tự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</w:p>
        </w:tc>
      </w:tr>
      <w:tr w:rsidR="00754C90" w:rsidRPr="00FA7DBC" w:rsidTr="00772081">
        <w:tc>
          <w:tcPr>
            <w:tcW w:w="669" w:type="dxa"/>
            <w:shd w:val="clear" w:color="auto" w:fill="auto"/>
            <w:vAlign w:val="center"/>
          </w:tcPr>
          <w:p w:rsidR="00754C90" w:rsidRPr="00FA7DBC" w:rsidRDefault="00754C90" w:rsidP="007720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8268" w:type="dxa"/>
            <w:shd w:val="clear" w:color="auto" w:fill="auto"/>
          </w:tcPr>
          <w:p w:rsidR="00754C90" w:rsidRPr="00FA7DBC" w:rsidRDefault="00754C90" w:rsidP="00754C90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chứng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nhận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đủ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điều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kiện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về</w:t>
            </w:r>
            <w:proofErr w:type="spellEnd"/>
            <w:r w:rsidRPr="00FA7DBC">
              <w:rPr>
                <w:sz w:val="26"/>
                <w:szCs w:val="26"/>
              </w:rPr>
              <w:t xml:space="preserve"> an </w:t>
            </w:r>
            <w:proofErr w:type="spellStart"/>
            <w:r w:rsidRPr="00FA7DBC">
              <w:rPr>
                <w:sz w:val="26"/>
                <w:szCs w:val="26"/>
              </w:rPr>
              <w:t>ninh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trật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tự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</w:p>
        </w:tc>
      </w:tr>
      <w:tr w:rsidR="00754C90" w:rsidRPr="00FA7DBC" w:rsidTr="00772081">
        <w:tc>
          <w:tcPr>
            <w:tcW w:w="669" w:type="dxa"/>
            <w:shd w:val="clear" w:color="auto" w:fill="auto"/>
            <w:vAlign w:val="center"/>
          </w:tcPr>
          <w:p w:rsidR="00754C90" w:rsidRPr="00FA7DBC" w:rsidRDefault="00754C90" w:rsidP="007720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8268" w:type="dxa"/>
            <w:shd w:val="clear" w:color="auto" w:fill="auto"/>
          </w:tcPr>
          <w:p w:rsidR="00754C90" w:rsidRPr="00FA7DBC" w:rsidRDefault="00754C90" w:rsidP="00754C90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chứng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nhận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đủ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điều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kiện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về</w:t>
            </w:r>
            <w:proofErr w:type="spellEnd"/>
            <w:r w:rsidRPr="00FA7DBC">
              <w:rPr>
                <w:sz w:val="26"/>
                <w:szCs w:val="26"/>
              </w:rPr>
              <w:t xml:space="preserve"> an </w:t>
            </w:r>
            <w:proofErr w:type="spellStart"/>
            <w:r w:rsidRPr="00FA7DBC">
              <w:rPr>
                <w:sz w:val="26"/>
                <w:szCs w:val="26"/>
              </w:rPr>
              <w:t>ninh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trật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tự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</w:p>
        </w:tc>
      </w:tr>
    </w:tbl>
    <w:p w:rsidR="00786F94" w:rsidRDefault="00786F94" w:rsidP="00786F94">
      <w:pPr>
        <w:jc w:val="both"/>
      </w:pPr>
    </w:p>
    <w:p w:rsidR="00786F94" w:rsidRPr="0042352D" w:rsidRDefault="00786F94" w:rsidP="00786F94">
      <w:pPr>
        <w:jc w:val="both"/>
        <w:rPr>
          <w:b/>
        </w:rPr>
      </w:pPr>
      <w:r w:rsidRPr="0042352D">
        <w:rPr>
          <w:b/>
        </w:rPr>
        <w:tab/>
        <w:t>III. LĨNH VỰC ĐĂNG KÝ, QUẢN LÝ PHƯƠNG TIỆN GIAO THÔNG CƠ GIỚI ĐƯỜNG BỘ</w:t>
      </w:r>
    </w:p>
    <w:p w:rsidR="00786F94" w:rsidRDefault="00786F94" w:rsidP="00786F94">
      <w:pPr>
        <w:jc w:val="both"/>
      </w:pPr>
    </w:p>
    <w:tbl>
      <w:tblPr>
        <w:tblW w:w="9046" w:type="dxa"/>
        <w:tblLook w:val="01E0" w:firstRow="1" w:lastRow="1" w:firstColumn="1" w:lastColumn="1" w:noHBand="0" w:noVBand="0"/>
      </w:tblPr>
      <w:tblGrid>
        <w:gridCol w:w="669"/>
        <w:gridCol w:w="8377"/>
      </w:tblGrid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1.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786F94" w:rsidRPr="00FA7DBC" w:rsidRDefault="00786F94" w:rsidP="00772081">
            <w:pPr>
              <w:spacing w:before="60" w:after="80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Đăng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ký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biển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số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xe</w:t>
            </w:r>
            <w:proofErr w:type="spellEnd"/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2.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786F94" w:rsidRPr="00FA7DBC" w:rsidRDefault="00786F94" w:rsidP="00772081">
            <w:pPr>
              <w:spacing w:before="60" w:after="80"/>
              <w:rPr>
                <w:b/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Đăng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ký</w:t>
            </w:r>
            <w:proofErr w:type="spellEnd"/>
            <w:r w:rsidRPr="00FA7DBC">
              <w:rPr>
                <w:sz w:val="26"/>
                <w:szCs w:val="26"/>
              </w:rPr>
              <w:t xml:space="preserve"> sang </w:t>
            </w:r>
            <w:proofErr w:type="spellStart"/>
            <w:r w:rsidRPr="00FA7DBC">
              <w:rPr>
                <w:sz w:val="26"/>
                <w:szCs w:val="26"/>
              </w:rPr>
              <w:t>tên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xe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trong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cùng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tỉnh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thành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phố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trực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thuộc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Trung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ương</w:t>
            </w:r>
            <w:proofErr w:type="spellEnd"/>
            <w:r w:rsidRPr="00FA7DBC">
              <w:rPr>
                <w:sz w:val="26"/>
                <w:szCs w:val="26"/>
              </w:rPr>
              <w:t>.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3.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786F94" w:rsidRPr="00FA7DBC" w:rsidRDefault="00786F94" w:rsidP="00772081">
            <w:pPr>
              <w:spacing w:before="60" w:after="80"/>
              <w:rPr>
                <w:b/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 xml:space="preserve">Sang </w:t>
            </w:r>
            <w:proofErr w:type="spellStart"/>
            <w:r w:rsidRPr="00FA7DBC">
              <w:rPr>
                <w:sz w:val="26"/>
                <w:szCs w:val="26"/>
              </w:rPr>
              <w:t>tên</w:t>
            </w:r>
            <w:proofErr w:type="spellEnd"/>
            <w:r w:rsidRPr="00FA7DBC">
              <w:rPr>
                <w:sz w:val="26"/>
                <w:szCs w:val="26"/>
              </w:rPr>
              <w:t xml:space="preserve"> di </w:t>
            </w:r>
            <w:proofErr w:type="spellStart"/>
            <w:r w:rsidRPr="00FA7DBC">
              <w:rPr>
                <w:sz w:val="26"/>
                <w:szCs w:val="26"/>
              </w:rPr>
              <w:t>chuyển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xe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tỉnh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thành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phố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trực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thuộc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Trung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ương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khác</w:t>
            </w:r>
            <w:proofErr w:type="spellEnd"/>
            <w:r w:rsidRPr="00FA7DBC">
              <w:rPr>
                <w:sz w:val="26"/>
                <w:szCs w:val="26"/>
              </w:rPr>
              <w:t>.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4.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Đăng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ký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xe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từ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tỉnh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thành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phố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trực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thuộc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Trung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ương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khác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chuyển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đến</w:t>
            </w:r>
            <w:proofErr w:type="spellEnd"/>
            <w:r w:rsidRPr="00FA7DBC">
              <w:rPr>
                <w:sz w:val="26"/>
                <w:szCs w:val="26"/>
              </w:rPr>
              <w:t>.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5.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Đổi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chứng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nhận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đăng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ký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xe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biển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số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xe</w:t>
            </w:r>
            <w:proofErr w:type="spellEnd"/>
            <w:r w:rsidRPr="00FA7DBC">
              <w:rPr>
                <w:sz w:val="26"/>
                <w:szCs w:val="26"/>
              </w:rPr>
              <w:t>.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6.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lại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chứng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nhận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đăng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ký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xe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biển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số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xe</w:t>
            </w:r>
            <w:proofErr w:type="spellEnd"/>
            <w:r w:rsidRPr="00FA7DBC">
              <w:rPr>
                <w:sz w:val="26"/>
                <w:szCs w:val="26"/>
              </w:rPr>
              <w:t>.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7.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Đăng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ký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xe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tạm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thời</w:t>
            </w:r>
            <w:proofErr w:type="spellEnd"/>
            <w:r w:rsidRPr="00FA7DBC">
              <w:rPr>
                <w:sz w:val="26"/>
                <w:szCs w:val="26"/>
              </w:rPr>
              <w:t>.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8.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 xml:space="preserve">Thu </w:t>
            </w:r>
            <w:proofErr w:type="spellStart"/>
            <w:r w:rsidRPr="00FA7DBC">
              <w:rPr>
                <w:sz w:val="26"/>
                <w:szCs w:val="26"/>
              </w:rPr>
              <w:t>hồi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chứng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nhận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đăng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ký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xe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biển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số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xe</w:t>
            </w:r>
            <w:proofErr w:type="spellEnd"/>
            <w:r w:rsidRPr="00FA7DBC">
              <w:rPr>
                <w:sz w:val="26"/>
                <w:szCs w:val="26"/>
              </w:rPr>
              <w:t>.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9.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786F94" w:rsidRPr="00FA7DBC" w:rsidRDefault="00786F94" w:rsidP="00772081">
            <w:pPr>
              <w:spacing w:before="60" w:after="80"/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phép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sử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dụng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thiết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bị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phát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tín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hiệu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của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xe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được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quyền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ưu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tiên</w:t>
            </w:r>
            <w:proofErr w:type="spellEnd"/>
            <w:r w:rsidRPr="00FA7DBC">
              <w:rPr>
                <w:sz w:val="26"/>
                <w:szCs w:val="26"/>
              </w:rPr>
              <w:t>.</w:t>
            </w:r>
          </w:p>
        </w:tc>
      </w:tr>
    </w:tbl>
    <w:p w:rsidR="00786F94" w:rsidRDefault="00786F94" w:rsidP="00786F94">
      <w:pPr>
        <w:jc w:val="both"/>
      </w:pPr>
    </w:p>
    <w:p w:rsidR="00786F94" w:rsidRPr="00ED5E71" w:rsidRDefault="00786F94" w:rsidP="00786F94">
      <w:pPr>
        <w:shd w:val="clear" w:color="auto" w:fill="FFFFFF"/>
        <w:spacing w:line="234" w:lineRule="atLeast"/>
        <w:ind w:firstLine="720"/>
        <w:rPr>
          <w:b/>
        </w:rPr>
      </w:pPr>
      <w:r w:rsidRPr="00ED5E71">
        <w:rPr>
          <w:b/>
        </w:rPr>
        <w:t>IV. LĨNH VỰC CHÍNH SÁCH</w:t>
      </w:r>
    </w:p>
    <w:p w:rsidR="00786F94" w:rsidRPr="005478BB" w:rsidRDefault="00786F94" w:rsidP="00786F94">
      <w:pPr>
        <w:ind w:firstLine="720"/>
        <w:jc w:val="both"/>
        <w:rPr>
          <w:sz w:val="26"/>
          <w:szCs w:val="26"/>
        </w:rPr>
      </w:pPr>
    </w:p>
    <w:tbl>
      <w:tblPr>
        <w:tblW w:w="8937" w:type="dxa"/>
        <w:tblLook w:val="01E0" w:firstRow="1" w:lastRow="1" w:firstColumn="1" w:lastColumn="1" w:noHBand="0" w:noVBand="0"/>
      </w:tblPr>
      <w:tblGrid>
        <w:gridCol w:w="669"/>
        <w:gridCol w:w="8268"/>
      </w:tblGrid>
      <w:tr w:rsidR="00786F94" w:rsidRPr="00FA7DBC" w:rsidTr="00772081">
        <w:trPr>
          <w:trHeight w:val="599"/>
        </w:trPr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1.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Xét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đề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nghị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Bằng</w:t>
            </w:r>
            <w:proofErr w:type="spellEnd"/>
            <w:r w:rsidRPr="00FA7DBC">
              <w:rPr>
                <w:sz w:val="26"/>
                <w:szCs w:val="26"/>
              </w:rPr>
              <w:t xml:space="preserve"> “</w:t>
            </w:r>
            <w:proofErr w:type="spellStart"/>
            <w:r w:rsidRPr="00FA7DBC">
              <w:rPr>
                <w:sz w:val="26"/>
                <w:szCs w:val="26"/>
              </w:rPr>
              <w:t>Tổ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quốc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ghi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công</w:t>
            </w:r>
            <w:proofErr w:type="spellEnd"/>
            <w:r w:rsidRPr="00FA7DBC">
              <w:rPr>
                <w:sz w:val="26"/>
                <w:szCs w:val="26"/>
              </w:rPr>
              <w:t>”.</w:t>
            </w:r>
          </w:p>
        </w:tc>
      </w:tr>
      <w:tr w:rsidR="00786F94" w:rsidRPr="00FA7DBC" w:rsidTr="00772081"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2.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Xét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đề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nghị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hưởng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trợ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đối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với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thương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binh</w:t>
            </w:r>
            <w:proofErr w:type="spellEnd"/>
            <w:r w:rsidRPr="00FA7DBC">
              <w:rPr>
                <w:sz w:val="26"/>
                <w:szCs w:val="26"/>
              </w:rPr>
              <w:t xml:space="preserve">, </w:t>
            </w:r>
            <w:proofErr w:type="spellStart"/>
            <w:r w:rsidRPr="00FA7DBC">
              <w:rPr>
                <w:sz w:val="26"/>
                <w:szCs w:val="26"/>
              </w:rPr>
              <w:t>người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được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hưởng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chính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sách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như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thương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binh</w:t>
            </w:r>
            <w:proofErr w:type="spellEnd"/>
            <w:r w:rsidRPr="00FA7DBC">
              <w:rPr>
                <w:sz w:val="26"/>
                <w:szCs w:val="26"/>
              </w:rPr>
              <w:t>.</w:t>
            </w:r>
          </w:p>
        </w:tc>
      </w:tr>
      <w:tr w:rsidR="00786F94" w:rsidRPr="00FA7DBC" w:rsidTr="00E93267">
        <w:trPr>
          <w:trHeight w:val="451"/>
        </w:trPr>
        <w:tc>
          <w:tcPr>
            <w:tcW w:w="669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center"/>
              <w:rPr>
                <w:sz w:val="26"/>
                <w:szCs w:val="26"/>
              </w:rPr>
            </w:pPr>
            <w:r w:rsidRPr="00FA7DBC">
              <w:rPr>
                <w:sz w:val="26"/>
                <w:szCs w:val="26"/>
              </w:rPr>
              <w:t>3.</w:t>
            </w:r>
          </w:p>
        </w:tc>
        <w:tc>
          <w:tcPr>
            <w:tcW w:w="8268" w:type="dxa"/>
            <w:shd w:val="clear" w:color="auto" w:fill="auto"/>
            <w:vAlign w:val="center"/>
          </w:tcPr>
          <w:p w:rsidR="00786F94" w:rsidRPr="00FA7DBC" w:rsidRDefault="00786F94" w:rsidP="00772081">
            <w:pPr>
              <w:jc w:val="both"/>
              <w:rPr>
                <w:sz w:val="26"/>
                <w:szCs w:val="26"/>
              </w:rPr>
            </w:pP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giấy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chứng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nhận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và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trợ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cấp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bệnh</w:t>
            </w:r>
            <w:proofErr w:type="spellEnd"/>
            <w:r w:rsidRPr="00FA7DBC">
              <w:rPr>
                <w:sz w:val="26"/>
                <w:szCs w:val="26"/>
              </w:rPr>
              <w:t xml:space="preserve"> </w:t>
            </w:r>
            <w:proofErr w:type="spellStart"/>
            <w:r w:rsidRPr="00FA7DBC">
              <w:rPr>
                <w:sz w:val="26"/>
                <w:szCs w:val="26"/>
              </w:rPr>
              <w:t>binh</w:t>
            </w:r>
            <w:proofErr w:type="spellEnd"/>
            <w:r w:rsidRPr="00FA7DBC">
              <w:rPr>
                <w:sz w:val="26"/>
                <w:szCs w:val="26"/>
              </w:rPr>
              <w:t>.</w:t>
            </w:r>
          </w:p>
        </w:tc>
      </w:tr>
    </w:tbl>
    <w:p w:rsidR="00AD24DB" w:rsidRDefault="00AD24DB" w:rsidP="00AD24DB">
      <w:pPr>
        <w:ind w:firstLine="720"/>
        <w:jc w:val="both"/>
      </w:pPr>
      <w:bookmarkStart w:id="0" w:name="_GoBack"/>
      <w:bookmarkEnd w:id="0"/>
    </w:p>
    <w:sectPr w:rsidR="00AD24DB" w:rsidSect="00E93267">
      <w:footerReference w:type="even" r:id="rId8"/>
      <w:footerReference w:type="default" r:id="rId9"/>
      <w:footerReference w:type="first" r:id="rId10"/>
      <w:pgSz w:w="11907" w:h="16839"/>
      <w:pgMar w:top="1134" w:right="1134" w:bottom="851" w:left="179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FD" w:rsidRDefault="00306EFD">
      <w:r>
        <w:separator/>
      </w:r>
    </w:p>
  </w:endnote>
  <w:endnote w:type="continuationSeparator" w:id="0">
    <w:p w:rsidR="00306EFD" w:rsidRDefault="0030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D8" w:rsidRDefault="002D3D03" w:rsidP="00E205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ED8" w:rsidRDefault="00306EFD" w:rsidP="007309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D8" w:rsidRDefault="00E93267" w:rsidP="00E205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2</w:t>
    </w:r>
  </w:p>
  <w:p w:rsidR="00A10ED8" w:rsidRDefault="00306EFD" w:rsidP="0073093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D8" w:rsidRPr="003456B7" w:rsidRDefault="002D3D03">
    <w:pPr>
      <w:pStyle w:val="Footer"/>
      <w:rPr>
        <w:sz w:val="10"/>
      </w:rPr>
    </w:pPr>
    <w:proofErr w:type="spellStart"/>
    <w:r>
      <w:rPr>
        <w:sz w:val="10"/>
      </w:rPr>
      <w:t>MaVB</w:t>
    </w:r>
    <w:proofErr w:type="spellEnd"/>
    <w:r>
      <w:rPr>
        <w:sz w:val="10"/>
      </w:rPr>
      <w:t>: BTV51181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FD" w:rsidRDefault="00306EFD">
      <w:r>
        <w:separator/>
      </w:r>
    </w:p>
  </w:footnote>
  <w:footnote w:type="continuationSeparator" w:id="0">
    <w:p w:rsidR="00306EFD" w:rsidRDefault="00306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94"/>
    <w:rsid w:val="000B5420"/>
    <w:rsid w:val="0014334E"/>
    <w:rsid w:val="001856B5"/>
    <w:rsid w:val="001B559E"/>
    <w:rsid w:val="00261E96"/>
    <w:rsid w:val="002D3D03"/>
    <w:rsid w:val="00306EFD"/>
    <w:rsid w:val="006F3F24"/>
    <w:rsid w:val="00754C90"/>
    <w:rsid w:val="00786F94"/>
    <w:rsid w:val="00795818"/>
    <w:rsid w:val="007D4C75"/>
    <w:rsid w:val="008A7F1D"/>
    <w:rsid w:val="0098429D"/>
    <w:rsid w:val="00A738C4"/>
    <w:rsid w:val="00AD24DB"/>
    <w:rsid w:val="00BC0EE8"/>
    <w:rsid w:val="00E03B7A"/>
    <w:rsid w:val="00E75591"/>
    <w:rsid w:val="00E8135E"/>
    <w:rsid w:val="00E93267"/>
    <w:rsid w:val="00F2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F94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6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6F94"/>
    <w:rPr>
      <w:sz w:val="28"/>
      <w:szCs w:val="24"/>
    </w:rPr>
  </w:style>
  <w:style w:type="character" w:styleId="PageNumber">
    <w:name w:val="page number"/>
    <w:basedOn w:val="DefaultParagraphFont"/>
    <w:rsid w:val="00786F94"/>
  </w:style>
  <w:style w:type="paragraph" w:styleId="Header">
    <w:name w:val="header"/>
    <w:basedOn w:val="Normal"/>
    <w:link w:val="HeaderChar"/>
    <w:rsid w:val="00754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4C90"/>
    <w:rPr>
      <w:sz w:val="28"/>
      <w:szCs w:val="24"/>
    </w:rPr>
  </w:style>
  <w:style w:type="paragraph" w:styleId="BalloonText">
    <w:name w:val="Balloon Text"/>
    <w:basedOn w:val="Normal"/>
    <w:link w:val="BalloonTextChar"/>
    <w:rsid w:val="00E9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F94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6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6F94"/>
    <w:rPr>
      <w:sz w:val="28"/>
      <w:szCs w:val="24"/>
    </w:rPr>
  </w:style>
  <w:style w:type="character" w:styleId="PageNumber">
    <w:name w:val="page number"/>
    <w:basedOn w:val="DefaultParagraphFont"/>
    <w:rsid w:val="00786F94"/>
  </w:style>
  <w:style w:type="paragraph" w:styleId="Header">
    <w:name w:val="header"/>
    <w:basedOn w:val="Normal"/>
    <w:link w:val="HeaderChar"/>
    <w:rsid w:val="00754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4C90"/>
    <w:rPr>
      <w:sz w:val="28"/>
      <w:szCs w:val="24"/>
    </w:rPr>
  </w:style>
  <w:style w:type="paragraph" w:styleId="BalloonText">
    <w:name w:val="Balloon Text"/>
    <w:basedOn w:val="Normal"/>
    <w:link w:val="BalloonTextChar"/>
    <w:rsid w:val="00E9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E9D3-A752-4FEA-8D6B-0DD6361C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QUNG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PV11-PC-M6</dc:creator>
  <cp:lastModifiedBy>QUNG</cp:lastModifiedBy>
  <cp:revision>13</cp:revision>
  <cp:lastPrinted>2018-07-04T07:55:00Z</cp:lastPrinted>
  <dcterms:created xsi:type="dcterms:W3CDTF">2018-05-25T09:44:00Z</dcterms:created>
  <dcterms:modified xsi:type="dcterms:W3CDTF">2018-09-19T21:19:00Z</dcterms:modified>
</cp:coreProperties>
</file>